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0DC14" w14:textId="77777777" w:rsidR="00450FBA" w:rsidRPr="00022580" w:rsidRDefault="00450FBA" w:rsidP="00744BCC">
      <w:pPr>
        <w:pStyle w:val="NoSpacing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14:paraId="741681C8" w14:textId="42049F89" w:rsidR="00F50973" w:rsidRPr="00022580" w:rsidRDefault="005F5960" w:rsidP="00F50973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USAID/</w:t>
      </w:r>
      <w:r w:rsidR="00F50973" w:rsidRPr="00022580">
        <w:rPr>
          <w:b/>
          <w:bCs/>
          <w:sz w:val="30"/>
          <w:szCs w:val="30"/>
        </w:rPr>
        <w:t>ACCELERATING SUPPORT TO ADVANCED LOCAL PARTNERS II</w:t>
      </w:r>
    </w:p>
    <w:p w14:paraId="597A1920" w14:textId="005E7781" w:rsidR="00F50973" w:rsidRPr="00022580" w:rsidRDefault="00F50973" w:rsidP="00F50973">
      <w:pPr>
        <w:jc w:val="center"/>
        <w:rPr>
          <w:b/>
          <w:bCs/>
          <w:sz w:val="30"/>
          <w:szCs w:val="30"/>
        </w:rPr>
      </w:pPr>
      <w:r w:rsidRPr="00022580">
        <w:rPr>
          <w:b/>
          <w:bCs/>
          <w:sz w:val="30"/>
          <w:szCs w:val="30"/>
        </w:rPr>
        <w:t>STRATEGIC INFORMATION</w:t>
      </w:r>
      <w:r w:rsidR="005F5960">
        <w:rPr>
          <w:b/>
          <w:bCs/>
          <w:sz w:val="30"/>
          <w:szCs w:val="30"/>
        </w:rPr>
        <w:t xml:space="preserve"> WEBINAR SERIES</w:t>
      </w:r>
    </w:p>
    <w:p w14:paraId="4ED38045" w14:textId="77777777" w:rsidR="00F50973" w:rsidRPr="00022580" w:rsidRDefault="00F50973" w:rsidP="00744BCC">
      <w:pPr>
        <w:pStyle w:val="NoSpacing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14:paraId="6D31A71D" w14:textId="77777777" w:rsidR="00F50973" w:rsidRPr="00022580" w:rsidRDefault="00F50973" w:rsidP="00744BCC">
      <w:pPr>
        <w:pStyle w:val="NoSpacing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14:paraId="008B1E50" w14:textId="5DE1CDA0" w:rsidR="00F50973" w:rsidRPr="00022580" w:rsidRDefault="00F50973" w:rsidP="00744BCC">
      <w:pPr>
        <w:pStyle w:val="NoSpacing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14:paraId="3A9A635E" w14:textId="58610004" w:rsidR="00F50973" w:rsidRPr="00022580" w:rsidRDefault="00F50973" w:rsidP="00744BCC">
      <w:pPr>
        <w:pStyle w:val="NoSpacing"/>
        <w:jc w:val="center"/>
        <w:rPr>
          <w:rFonts w:eastAsia="Times New Roman"/>
          <w:sz w:val="40"/>
          <w:szCs w:val="40"/>
          <w:lang w:val="en-US"/>
        </w:rPr>
      </w:pPr>
      <w:r w:rsidRPr="00022580">
        <w:rPr>
          <w:rFonts w:eastAsia="Times New Roman"/>
          <w:sz w:val="40"/>
          <w:szCs w:val="40"/>
          <w:lang w:val="en-US"/>
        </w:rPr>
        <w:t>GIS Training</w:t>
      </w:r>
    </w:p>
    <w:p w14:paraId="45C2D13C" w14:textId="77777777" w:rsidR="00F50973" w:rsidRPr="00022580" w:rsidRDefault="00F50973" w:rsidP="00744BCC">
      <w:pPr>
        <w:pStyle w:val="NoSpacing"/>
        <w:jc w:val="center"/>
        <w:rPr>
          <w:rFonts w:eastAsia="Times New Roman"/>
          <w:b/>
          <w:bCs/>
          <w:sz w:val="40"/>
          <w:szCs w:val="40"/>
          <w:lang w:val="en-US"/>
        </w:rPr>
      </w:pPr>
    </w:p>
    <w:p w14:paraId="2701AFC6" w14:textId="24E50204" w:rsidR="009A1CC1" w:rsidRPr="00022580" w:rsidRDefault="00E829FE" w:rsidP="00744BCC">
      <w:pPr>
        <w:pStyle w:val="NoSpacing"/>
        <w:jc w:val="center"/>
        <w:rPr>
          <w:rFonts w:eastAsia="Times New Roman"/>
          <w:b/>
          <w:bCs/>
          <w:i/>
          <w:iCs/>
          <w:sz w:val="40"/>
          <w:szCs w:val="40"/>
          <w:lang w:val="en-US"/>
        </w:rPr>
      </w:pPr>
      <w:r w:rsidRPr="00022580">
        <w:rPr>
          <w:rFonts w:eastAsia="Times New Roman"/>
          <w:b/>
          <w:bCs/>
          <w:i/>
          <w:iCs/>
          <w:sz w:val="40"/>
          <w:szCs w:val="40"/>
          <w:lang w:val="en-US"/>
        </w:rPr>
        <w:t>Use of GIS to analyze data and communicate results using maps</w:t>
      </w:r>
    </w:p>
    <w:p w14:paraId="74BF0777" w14:textId="77777777" w:rsidR="00F50973" w:rsidRPr="00022580" w:rsidRDefault="00F50973" w:rsidP="00F50973">
      <w:pPr>
        <w:pStyle w:val="NoSpacing"/>
        <w:rPr>
          <w:rFonts w:eastAsia="Times New Roman"/>
          <w:sz w:val="28"/>
          <w:szCs w:val="28"/>
          <w:lang w:val="en-US"/>
        </w:rPr>
      </w:pPr>
    </w:p>
    <w:p w14:paraId="708CDCBB" w14:textId="77777777" w:rsidR="00F50973" w:rsidRPr="00022580" w:rsidRDefault="00F50973" w:rsidP="00F50973">
      <w:pPr>
        <w:pStyle w:val="NoSpacing"/>
        <w:rPr>
          <w:rFonts w:eastAsia="Times New Roman"/>
          <w:sz w:val="28"/>
          <w:szCs w:val="28"/>
          <w:lang w:val="en-US"/>
        </w:rPr>
      </w:pPr>
    </w:p>
    <w:p w14:paraId="14AE5AFF" w14:textId="7C101F33" w:rsidR="00F50973" w:rsidRPr="00022580" w:rsidRDefault="00F50973" w:rsidP="00F50973">
      <w:pPr>
        <w:pStyle w:val="NoSpacing"/>
        <w:jc w:val="center"/>
        <w:rPr>
          <w:rFonts w:eastAsia="Times New Roman"/>
          <w:sz w:val="28"/>
          <w:szCs w:val="28"/>
          <w:lang w:val="en-US"/>
        </w:rPr>
      </w:pPr>
      <w:r w:rsidRPr="00022580">
        <w:rPr>
          <w:rFonts w:eastAsia="Times New Roman"/>
          <w:sz w:val="28"/>
          <w:szCs w:val="28"/>
          <w:lang w:val="en-US"/>
        </w:rPr>
        <w:t xml:space="preserve">Dr. Dorman Chimhamhiwa </w:t>
      </w:r>
      <w:r w:rsidR="00E913DC" w:rsidRPr="00022580">
        <w:rPr>
          <w:rFonts w:eastAsia="Times New Roman"/>
          <w:sz w:val="28"/>
          <w:szCs w:val="28"/>
          <w:lang w:val="en-US"/>
        </w:rPr>
        <w:t>and</w:t>
      </w:r>
      <w:r w:rsidRPr="00022580">
        <w:rPr>
          <w:rFonts w:eastAsia="Times New Roman"/>
          <w:sz w:val="28"/>
          <w:szCs w:val="28"/>
          <w:lang w:val="en-US"/>
        </w:rPr>
        <w:t xml:space="preserve"> Victor </w:t>
      </w:r>
      <w:proofErr w:type="spellStart"/>
      <w:r w:rsidRPr="00022580">
        <w:rPr>
          <w:rFonts w:eastAsia="Times New Roman"/>
          <w:sz w:val="28"/>
          <w:szCs w:val="28"/>
          <w:lang w:val="en-US"/>
        </w:rPr>
        <w:t>Bangamwabo</w:t>
      </w:r>
      <w:proofErr w:type="spellEnd"/>
    </w:p>
    <w:p w14:paraId="7FE5B702" w14:textId="77777777" w:rsidR="00F50973" w:rsidRPr="00022580" w:rsidRDefault="00F50973" w:rsidP="00F50973">
      <w:pPr>
        <w:pStyle w:val="NoSpacing"/>
        <w:jc w:val="center"/>
        <w:rPr>
          <w:rFonts w:eastAsia="Times New Roman"/>
          <w:sz w:val="28"/>
          <w:szCs w:val="28"/>
          <w:lang w:val="en-US"/>
        </w:rPr>
      </w:pPr>
      <w:r w:rsidRPr="00022580">
        <w:rPr>
          <w:rFonts w:eastAsia="Times New Roman"/>
          <w:sz w:val="28"/>
          <w:szCs w:val="28"/>
          <w:lang w:val="en-US"/>
        </w:rPr>
        <w:t>GIS and Planning</w:t>
      </w:r>
      <w:r w:rsidRPr="00022580">
        <w:rPr>
          <w:rFonts w:eastAsia="Times New Roman"/>
          <w:sz w:val="28"/>
          <w:szCs w:val="28"/>
          <w:lang w:val="en-US"/>
        </w:rPr>
        <w:br/>
        <w:t>Right to Care (Group)</w:t>
      </w:r>
      <w:r w:rsidRPr="00022580">
        <w:rPr>
          <w:rFonts w:eastAsia="Times New Roman"/>
          <w:sz w:val="28"/>
          <w:szCs w:val="28"/>
          <w:lang w:val="en-US"/>
        </w:rPr>
        <w:br/>
        <w:t>April 2023</w:t>
      </w:r>
    </w:p>
    <w:p w14:paraId="56032FAA" w14:textId="53486027" w:rsidR="00450FBA" w:rsidRPr="00022580" w:rsidRDefault="00450FBA" w:rsidP="00744BCC">
      <w:pPr>
        <w:pStyle w:val="NoSpacing"/>
        <w:jc w:val="center"/>
        <w:rPr>
          <w:rFonts w:eastAsia="Times New Roman"/>
          <w:b/>
          <w:bCs/>
          <w:sz w:val="16"/>
          <w:szCs w:val="16"/>
          <w:lang w:val="en-US"/>
        </w:rPr>
      </w:pPr>
    </w:p>
    <w:p w14:paraId="4C7061DB" w14:textId="77777777" w:rsidR="00450FBA" w:rsidRPr="00022580" w:rsidRDefault="00450FBA" w:rsidP="00450FBA">
      <w:pPr>
        <w:pStyle w:val="NoSpacing"/>
        <w:rPr>
          <w:rFonts w:eastAsia="Times New Roman"/>
          <w:b/>
          <w:bCs/>
          <w:sz w:val="24"/>
          <w:szCs w:val="24"/>
          <w:lang w:val="en-US"/>
        </w:rPr>
      </w:pPr>
    </w:p>
    <w:p w14:paraId="1A9D9861" w14:textId="3260DE2B" w:rsidR="00450FBA" w:rsidRPr="00022580" w:rsidRDefault="00450FBA" w:rsidP="00450FBA">
      <w:pPr>
        <w:pStyle w:val="NoSpacing"/>
        <w:rPr>
          <w:rFonts w:eastAsia="Times New Roman"/>
          <w:b/>
          <w:bCs/>
          <w:sz w:val="24"/>
          <w:szCs w:val="24"/>
          <w:lang w:val="en-US"/>
        </w:rPr>
      </w:pPr>
      <w:r w:rsidRPr="00022580">
        <w:rPr>
          <w:rFonts w:eastAsia="Times New Roman"/>
          <w:b/>
          <w:bCs/>
          <w:sz w:val="24"/>
          <w:szCs w:val="24"/>
          <w:lang w:val="en-US"/>
        </w:rPr>
        <w:t>Outline</w:t>
      </w:r>
    </w:p>
    <w:p w14:paraId="4937E865" w14:textId="77777777" w:rsidR="00F50973" w:rsidRPr="00022580" w:rsidRDefault="00F50973" w:rsidP="00450FBA">
      <w:pPr>
        <w:pStyle w:val="NoSpacing"/>
        <w:rPr>
          <w:rFonts w:eastAsia="Times New Roman"/>
          <w:b/>
          <w:bCs/>
          <w:sz w:val="24"/>
          <w:szCs w:val="24"/>
          <w:lang w:val="en-US"/>
        </w:rPr>
      </w:pPr>
    </w:p>
    <w:p w14:paraId="1EF3CB73" w14:textId="21C5F515" w:rsidR="00450FBA" w:rsidRPr="00022580" w:rsidRDefault="00450FBA" w:rsidP="00450FBA">
      <w:pPr>
        <w:pStyle w:val="NoSpacing"/>
        <w:numPr>
          <w:ilvl w:val="0"/>
          <w:numId w:val="13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Brief </w:t>
      </w:r>
      <w:r w:rsidR="003C4C6D" w:rsidRPr="00022580">
        <w:rPr>
          <w:rFonts w:eastAsia="Times New Roman"/>
          <w:sz w:val="24"/>
          <w:szCs w:val="24"/>
          <w:lang w:val="en-US"/>
        </w:rPr>
        <w:t>introduction to</w:t>
      </w:r>
      <w:r w:rsidRPr="00022580">
        <w:rPr>
          <w:rFonts w:eastAsia="Times New Roman"/>
          <w:sz w:val="24"/>
          <w:szCs w:val="24"/>
          <w:lang w:val="en-US"/>
        </w:rPr>
        <w:t xml:space="preserve"> GIS</w:t>
      </w:r>
    </w:p>
    <w:p w14:paraId="631F8AE8" w14:textId="3FA44985" w:rsidR="00450FBA" w:rsidRPr="00022580" w:rsidRDefault="00FD7280" w:rsidP="00450FBA">
      <w:pPr>
        <w:pStyle w:val="NoSpacing"/>
        <w:numPr>
          <w:ilvl w:val="1"/>
          <w:numId w:val="13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D</w:t>
      </w:r>
      <w:r w:rsidR="00450FBA" w:rsidRPr="00022580">
        <w:rPr>
          <w:rFonts w:eastAsia="Times New Roman"/>
          <w:sz w:val="24"/>
          <w:szCs w:val="24"/>
          <w:lang w:val="en-US"/>
        </w:rPr>
        <w:t>ata description, sources</w:t>
      </w:r>
      <w:r w:rsidR="00BD11BA" w:rsidRPr="00022580">
        <w:rPr>
          <w:rFonts w:eastAsia="Times New Roman"/>
          <w:sz w:val="24"/>
          <w:szCs w:val="24"/>
          <w:lang w:val="en-US"/>
        </w:rPr>
        <w:t>,</w:t>
      </w:r>
      <w:r w:rsidR="00450FBA" w:rsidRPr="00022580">
        <w:rPr>
          <w:rFonts w:eastAsia="Times New Roman"/>
          <w:sz w:val="24"/>
          <w:szCs w:val="24"/>
          <w:lang w:val="en-US"/>
        </w:rPr>
        <w:t xml:space="preserve"> and creation</w:t>
      </w:r>
    </w:p>
    <w:p w14:paraId="6C8B0526" w14:textId="77777777" w:rsidR="00FF0E75" w:rsidRPr="00022580" w:rsidRDefault="00FF0E75" w:rsidP="00FF0E75">
      <w:pPr>
        <w:pStyle w:val="NoSpacing"/>
        <w:ind w:left="1440"/>
        <w:rPr>
          <w:rFonts w:eastAsia="Times New Roman"/>
          <w:sz w:val="24"/>
          <w:szCs w:val="24"/>
          <w:lang w:val="en-US"/>
        </w:rPr>
      </w:pPr>
    </w:p>
    <w:p w14:paraId="40A65F83" w14:textId="0A7C54E4" w:rsidR="00450FBA" w:rsidRPr="00022580" w:rsidRDefault="00450FBA" w:rsidP="00450FBA">
      <w:pPr>
        <w:pStyle w:val="NoSpacing"/>
        <w:numPr>
          <w:ilvl w:val="0"/>
          <w:numId w:val="13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Practical application of GIS 1 </w:t>
      </w:r>
      <w:r w:rsidR="00F50973" w:rsidRPr="00022580">
        <w:rPr>
          <w:rFonts w:eastAsia="Times New Roman"/>
          <w:sz w:val="24"/>
          <w:szCs w:val="24"/>
          <w:lang w:val="en-US"/>
        </w:rPr>
        <w:t xml:space="preserve">– </w:t>
      </w:r>
      <w:r w:rsidR="00F50973" w:rsidRPr="00022580">
        <w:rPr>
          <w:rFonts w:eastAsia="Times New Roman"/>
          <w:i/>
          <w:iCs/>
          <w:sz w:val="24"/>
          <w:szCs w:val="24"/>
          <w:lang w:val="en-US"/>
        </w:rPr>
        <w:t>digital and hardcopy map output</w:t>
      </w:r>
      <w:r w:rsidR="00F50973" w:rsidRPr="00022580">
        <w:rPr>
          <w:rFonts w:eastAsia="Times New Roman"/>
          <w:sz w:val="24"/>
          <w:szCs w:val="24"/>
          <w:lang w:val="en-US"/>
        </w:rPr>
        <w:t xml:space="preserve"> </w:t>
      </w:r>
    </w:p>
    <w:p w14:paraId="228951AC" w14:textId="1DE053C7" w:rsidR="00450FBA" w:rsidRPr="00022580" w:rsidRDefault="00450FBA" w:rsidP="00450FBA">
      <w:pPr>
        <w:pStyle w:val="NoSpacing"/>
        <w:numPr>
          <w:ilvl w:val="1"/>
          <w:numId w:val="13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Mapping </w:t>
      </w:r>
      <w:r w:rsidR="00BE0BEE" w:rsidRPr="00022580">
        <w:rPr>
          <w:rFonts w:eastAsia="Times New Roman"/>
          <w:sz w:val="24"/>
          <w:szCs w:val="24"/>
          <w:lang w:val="en-US"/>
        </w:rPr>
        <w:t xml:space="preserve">and analyzing potential spatial patterns of </w:t>
      </w:r>
      <w:r w:rsidRPr="00022580">
        <w:rPr>
          <w:rFonts w:eastAsia="Times New Roman"/>
          <w:sz w:val="24"/>
          <w:szCs w:val="24"/>
          <w:lang w:val="en-US"/>
        </w:rPr>
        <w:t>HIV risk</w:t>
      </w:r>
      <w:r w:rsidR="00BE0BEE" w:rsidRPr="00022580">
        <w:rPr>
          <w:rFonts w:eastAsia="Times New Roman"/>
          <w:sz w:val="24"/>
          <w:szCs w:val="24"/>
          <w:lang w:val="en-US"/>
        </w:rPr>
        <w:t>,</w:t>
      </w:r>
      <w:r w:rsidR="00F50973" w:rsidRPr="00022580">
        <w:rPr>
          <w:rFonts w:eastAsia="Times New Roman"/>
          <w:sz w:val="24"/>
          <w:szCs w:val="24"/>
          <w:lang w:val="en-US"/>
        </w:rPr>
        <w:t xml:space="preserve"> based on study findings </w:t>
      </w:r>
      <w:r w:rsidR="00F5015C" w:rsidRPr="00022580">
        <w:rPr>
          <w:rFonts w:eastAsia="Times New Roman"/>
          <w:sz w:val="24"/>
          <w:szCs w:val="24"/>
          <w:lang w:val="en-US"/>
        </w:rPr>
        <w:t>in</w:t>
      </w:r>
      <w:r w:rsidR="00F50973" w:rsidRPr="00022580">
        <w:rPr>
          <w:rFonts w:eastAsia="Times New Roman"/>
          <w:sz w:val="24"/>
          <w:szCs w:val="24"/>
          <w:lang w:val="en-US"/>
        </w:rPr>
        <w:t xml:space="preserve"> a specific scenario</w:t>
      </w:r>
    </w:p>
    <w:p w14:paraId="22EE8088" w14:textId="77777777" w:rsidR="00BF222B" w:rsidRPr="00022580" w:rsidRDefault="00BF222B" w:rsidP="00BF222B">
      <w:pPr>
        <w:pStyle w:val="NoSpacing"/>
        <w:ind w:left="1440"/>
        <w:rPr>
          <w:rFonts w:eastAsia="Times New Roman"/>
          <w:sz w:val="24"/>
          <w:szCs w:val="24"/>
          <w:lang w:val="en-US"/>
        </w:rPr>
      </w:pPr>
    </w:p>
    <w:p w14:paraId="1698B1BC" w14:textId="669D3614" w:rsidR="00BF222B" w:rsidRPr="00022580" w:rsidRDefault="00BF222B" w:rsidP="00BF222B">
      <w:pPr>
        <w:pStyle w:val="NoSpacing"/>
        <w:numPr>
          <w:ilvl w:val="0"/>
          <w:numId w:val="13"/>
        </w:numPr>
        <w:rPr>
          <w:rFonts w:eastAsia="Times New Roman"/>
          <w:i/>
          <w:iCs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Practical application of GIS 2 – </w:t>
      </w:r>
      <w:r w:rsidR="00FF0E75" w:rsidRPr="00022580">
        <w:rPr>
          <w:rFonts w:eastAsia="Times New Roman"/>
          <w:i/>
          <w:iCs/>
          <w:sz w:val="24"/>
          <w:szCs w:val="24"/>
          <w:lang w:val="en-US"/>
        </w:rPr>
        <w:t>analysis and map output as interactive online based resources</w:t>
      </w:r>
    </w:p>
    <w:p w14:paraId="7AE730E4" w14:textId="50E23EA2" w:rsidR="00BF222B" w:rsidRPr="00022580" w:rsidRDefault="00BC1537" w:rsidP="00BF222B">
      <w:pPr>
        <w:pStyle w:val="NoSpacing"/>
        <w:numPr>
          <w:ilvl w:val="1"/>
          <w:numId w:val="13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Application of GIS to support guide spatial targeting and micro-planning for field vaccination teams</w:t>
      </w:r>
    </w:p>
    <w:p w14:paraId="0FF6AB38" w14:textId="500DCAE2" w:rsidR="009D2FEB" w:rsidRPr="00022580" w:rsidRDefault="009D2FEB" w:rsidP="009D2FEB">
      <w:pPr>
        <w:pStyle w:val="NoSpacing"/>
        <w:rPr>
          <w:rFonts w:eastAsia="Times New Roman"/>
          <w:sz w:val="24"/>
          <w:szCs w:val="24"/>
          <w:lang w:val="en-US"/>
        </w:rPr>
      </w:pPr>
    </w:p>
    <w:p w14:paraId="2C60C2A8" w14:textId="77777777" w:rsidR="009D2FEB" w:rsidRPr="00022580" w:rsidRDefault="009D2FEB" w:rsidP="009D2FEB">
      <w:pPr>
        <w:pStyle w:val="NoSpacing"/>
        <w:rPr>
          <w:rFonts w:eastAsia="Times New Roman"/>
          <w:sz w:val="24"/>
          <w:szCs w:val="24"/>
          <w:lang w:val="en-US"/>
        </w:rPr>
      </w:pPr>
    </w:p>
    <w:p w14:paraId="3C2D29C0" w14:textId="69B3A8D4" w:rsidR="009D2FEB" w:rsidRPr="00022580" w:rsidRDefault="009D2FEB" w:rsidP="009D2FEB">
      <w:pPr>
        <w:pStyle w:val="NoSpacing"/>
        <w:rPr>
          <w:rFonts w:eastAsia="Times New Roman"/>
          <w:i/>
          <w:iCs/>
          <w:sz w:val="24"/>
          <w:szCs w:val="24"/>
          <w:lang w:val="en-US"/>
        </w:rPr>
      </w:pPr>
      <w:r w:rsidRPr="00022580">
        <w:rPr>
          <w:rFonts w:eastAsia="Times New Roman"/>
          <w:i/>
          <w:iCs/>
          <w:sz w:val="24"/>
          <w:szCs w:val="24"/>
          <w:lang w:val="en-US"/>
        </w:rPr>
        <w:t>GIS: Geographic Information Systems</w:t>
      </w:r>
    </w:p>
    <w:p w14:paraId="35764A58" w14:textId="77777777" w:rsidR="00450FBA" w:rsidRPr="00022580" w:rsidRDefault="00450FBA">
      <w:pPr>
        <w:spacing w:after="160" w:line="259" w:lineRule="auto"/>
        <w:rPr>
          <w:rFonts w:asciiTheme="minorHAnsi" w:eastAsia="Times New Roman" w:hAnsiTheme="minorHAnsi" w:cstheme="minorBidi"/>
          <w:sz w:val="28"/>
          <w:szCs w:val="28"/>
        </w:rPr>
      </w:pPr>
      <w:r w:rsidRPr="00022580">
        <w:rPr>
          <w:rFonts w:eastAsia="Times New Roman"/>
          <w:sz w:val="28"/>
          <w:szCs w:val="28"/>
        </w:rPr>
        <w:br w:type="page"/>
      </w:r>
    </w:p>
    <w:p w14:paraId="60C548A4" w14:textId="5524FABF" w:rsidR="00FF0E75" w:rsidRPr="00022580" w:rsidRDefault="00FF0E75" w:rsidP="00682188">
      <w:pPr>
        <w:pStyle w:val="IntenseQuote"/>
        <w:numPr>
          <w:ilvl w:val="0"/>
          <w:numId w:val="16"/>
        </w:numPr>
        <w:ind w:left="180" w:right="-540" w:hanging="540"/>
        <w:rPr>
          <w:sz w:val="32"/>
          <w:szCs w:val="32"/>
        </w:rPr>
      </w:pPr>
      <w:r w:rsidRPr="00022580">
        <w:rPr>
          <w:sz w:val="32"/>
          <w:szCs w:val="32"/>
        </w:rPr>
        <w:lastRenderedPageBreak/>
        <w:t>Brief overview of GIS – example of APACE date used for mapping</w:t>
      </w:r>
    </w:p>
    <w:p w14:paraId="068D938B" w14:textId="19F6B41B" w:rsidR="00FF0E75" w:rsidRPr="00022580" w:rsidRDefault="007D3DA7" w:rsidP="00FF0E75">
      <w:pPr>
        <w:pStyle w:val="NoSpacing"/>
        <w:ind w:left="720"/>
        <w:rPr>
          <w:rStyle w:val="SubtleReference"/>
          <w:sz w:val="28"/>
          <w:szCs w:val="28"/>
          <w:lang w:val="en-US"/>
        </w:rPr>
      </w:pPr>
      <w:r w:rsidRPr="00022580">
        <w:rPr>
          <w:rStyle w:val="SubtleReference"/>
          <w:sz w:val="28"/>
          <w:szCs w:val="28"/>
          <w:lang w:val="en-US"/>
        </w:rPr>
        <w:t>fundamentals</w:t>
      </w:r>
    </w:p>
    <w:p w14:paraId="149349DF" w14:textId="4852B5FE" w:rsidR="00B84E1B" w:rsidRPr="00022580" w:rsidRDefault="000F7641" w:rsidP="000F7641">
      <w:pPr>
        <w:pStyle w:val="NoSpacing"/>
        <w:tabs>
          <w:tab w:val="left" w:pos="1850"/>
        </w:tabs>
        <w:ind w:left="720"/>
        <w:rPr>
          <w:rFonts w:eastAsia="Times New Roman"/>
          <w:color w:val="002060"/>
          <w:sz w:val="24"/>
          <w:szCs w:val="24"/>
          <w:lang w:val="en-US"/>
        </w:rPr>
      </w:pPr>
      <w:r w:rsidRPr="00022580">
        <w:rPr>
          <w:rFonts w:eastAsia="Times New Roman"/>
          <w:color w:val="002060"/>
          <w:sz w:val="24"/>
          <w:szCs w:val="24"/>
          <w:lang w:val="en-US"/>
        </w:rPr>
        <w:tab/>
      </w:r>
    </w:p>
    <w:p w14:paraId="5FA7FC1E" w14:textId="794CCD28" w:rsidR="00BE0BEE" w:rsidRPr="00022580" w:rsidRDefault="00BE0BEE" w:rsidP="00E52718">
      <w:pPr>
        <w:pStyle w:val="NoSpacing"/>
        <w:numPr>
          <w:ilvl w:val="0"/>
          <w:numId w:val="17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Data description, sources</w:t>
      </w:r>
      <w:r w:rsidR="00E97460" w:rsidRPr="00022580">
        <w:rPr>
          <w:rFonts w:eastAsia="Times New Roman"/>
          <w:sz w:val="24"/>
          <w:szCs w:val="24"/>
          <w:lang w:val="en-US"/>
        </w:rPr>
        <w:t>,</w:t>
      </w:r>
      <w:r w:rsidRPr="00022580">
        <w:rPr>
          <w:rFonts w:eastAsia="Times New Roman"/>
          <w:sz w:val="24"/>
          <w:szCs w:val="24"/>
          <w:lang w:val="en-US"/>
        </w:rPr>
        <w:t xml:space="preserve"> and creation</w:t>
      </w:r>
      <w:r w:rsidR="00350FBD" w:rsidRPr="00022580">
        <w:rPr>
          <w:rFonts w:eastAsia="Times New Roman"/>
          <w:sz w:val="24"/>
          <w:szCs w:val="24"/>
          <w:lang w:val="en-US"/>
        </w:rPr>
        <w:t>:</w:t>
      </w:r>
      <w:r w:rsidR="00C77C2F" w:rsidRPr="00022580">
        <w:rPr>
          <w:rFonts w:eastAsia="Times New Roman"/>
          <w:sz w:val="24"/>
          <w:szCs w:val="24"/>
          <w:lang w:val="en-US"/>
        </w:rPr>
        <w:t xml:space="preserve"> </w:t>
      </w:r>
    </w:p>
    <w:p w14:paraId="021C4A65" w14:textId="1479F03D" w:rsidR="00E52718" w:rsidRPr="00022580" w:rsidRDefault="0089085E" w:rsidP="00123FC8">
      <w:pPr>
        <w:pStyle w:val="NoSpacing"/>
        <w:numPr>
          <w:ilvl w:val="2"/>
          <w:numId w:val="13"/>
        </w:numPr>
        <w:ind w:left="1710"/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D</w:t>
      </w:r>
      <w:r w:rsidR="00E52718" w:rsidRPr="00022580">
        <w:rPr>
          <w:rFonts w:eastAsia="Times New Roman"/>
          <w:sz w:val="24"/>
          <w:szCs w:val="24"/>
          <w:lang w:val="en-US"/>
        </w:rPr>
        <w:t xml:space="preserve">ata types – </w:t>
      </w:r>
      <w:r w:rsidR="00AC4724" w:rsidRPr="00022580">
        <w:rPr>
          <w:rFonts w:eastAsia="Times New Roman"/>
          <w:sz w:val="24"/>
          <w:szCs w:val="24"/>
          <w:lang w:val="en-US"/>
        </w:rPr>
        <w:t xml:space="preserve">representation </w:t>
      </w:r>
    </w:p>
    <w:p w14:paraId="20A0FBBB" w14:textId="54A3805F" w:rsidR="00213910" w:rsidRPr="00022580" w:rsidRDefault="0089085E" w:rsidP="003950E3">
      <w:pPr>
        <w:pStyle w:val="NoSpacing"/>
        <w:numPr>
          <w:ilvl w:val="3"/>
          <w:numId w:val="20"/>
        </w:numPr>
        <w:ind w:left="2700"/>
        <w:rPr>
          <w:rFonts w:eastAsia="Times New Roman"/>
          <w:color w:val="2E74B5" w:themeColor="accent5" w:themeShade="BF"/>
          <w:sz w:val="24"/>
          <w:szCs w:val="24"/>
          <w:lang w:val="en-US"/>
        </w:rPr>
      </w:pPr>
      <w:r w:rsidRPr="00022580">
        <w:rPr>
          <w:rFonts w:eastAsia="Times New Roman"/>
          <w:i/>
          <w:iCs/>
          <w:color w:val="2E74B5" w:themeColor="accent5" w:themeShade="BF"/>
          <w:sz w:val="24"/>
          <w:szCs w:val="24"/>
          <w:lang w:val="en-US"/>
        </w:rPr>
        <w:t>Spatial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 </w:t>
      </w:r>
      <w:r w:rsidR="00DC7AAB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– </w:t>
      </w:r>
      <w:r w:rsidR="00203433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p</w:t>
      </w:r>
      <w:r w:rsidR="00213910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oints, </w:t>
      </w:r>
      <w:r w:rsidR="00203433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p</w:t>
      </w:r>
      <w:r w:rsidR="00213910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olylines</w:t>
      </w:r>
      <w:r w:rsidR="007F7B95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, and </w:t>
      </w:r>
      <w:r w:rsidR="00203433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p</w:t>
      </w:r>
      <w:r w:rsidR="00213910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olygons</w:t>
      </w:r>
    </w:p>
    <w:p w14:paraId="2AD34067" w14:textId="51DB5FFD" w:rsidR="00213910" w:rsidRPr="00022580" w:rsidRDefault="0089085E" w:rsidP="003950E3">
      <w:pPr>
        <w:pStyle w:val="NoSpacing"/>
        <w:numPr>
          <w:ilvl w:val="3"/>
          <w:numId w:val="20"/>
        </w:numPr>
        <w:ind w:left="2700"/>
        <w:rPr>
          <w:rFonts w:eastAsia="Times New Roman"/>
          <w:color w:val="2E74B5" w:themeColor="accent5" w:themeShade="BF"/>
          <w:sz w:val="24"/>
          <w:szCs w:val="24"/>
          <w:lang w:val="en-US"/>
        </w:rPr>
      </w:pPr>
      <w:r w:rsidRPr="00022580">
        <w:rPr>
          <w:rFonts w:eastAsia="Times New Roman"/>
          <w:i/>
          <w:iCs/>
          <w:color w:val="2E74B5" w:themeColor="accent5" w:themeShade="BF"/>
          <w:sz w:val="24"/>
          <w:szCs w:val="24"/>
          <w:lang w:val="en-US"/>
        </w:rPr>
        <w:t>No</w:t>
      </w:r>
      <w:r w:rsidR="0092768E" w:rsidRPr="00022580">
        <w:rPr>
          <w:rFonts w:eastAsia="Times New Roman"/>
          <w:i/>
          <w:iCs/>
          <w:color w:val="2E74B5" w:themeColor="accent5" w:themeShade="BF"/>
          <w:sz w:val="24"/>
          <w:szCs w:val="24"/>
          <w:lang w:val="en-US"/>
        </w:rPr>
        <w:t>n</w:t>
      </w:r>
      <w:r w:rsidRPr="00022580">
        <w:rPr>
          <w:rFonts w:eastAsia="Times New Roman"/>
          <w:i/>
          <w:iCs/>
          <w:color w:val="2E74B5" w:themeColor="accent5" w:themeShade="BF"/>
          <w:sz w:val="24"/>
          <w:szCs w:val="24"/>
          <w:lang w:val="en-US"/>
        </w:rPr>
        <w:t xml:space="preserve">-spatial </w:t>
      </w:r>
      <w:r w:rsidR="00B50389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–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 </w:t>
      </w:r>
      <w:r w:rsidR="00203433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t</w:t>
      </w:r>
      <w:r w:rsidR="00213910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ables</w:t>
      </w:r>
    </w:p>
    <w:p w14:paraId="4A3BBF8F" w14:textId="76F5DF00" w:rsidR="00FF0E75" w:rsidRPr="00022580" w:rsidRDefault="002146BA" w:rsidP="00123FC8">
      <w:pPr>
        <w:pStyle w:val="NoSpacing"/>
        <w:numPr>
          <w:ilvl w:val="2"/>
          <w:numId w:val="13"/>
        </w:numPr>
        <w:ind w:left="1710"/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Data </w:t>
      </w:r>
      <w:r w:rsidR="007C783B" w:rsidRPr="00022580">
        <w:rPr>
          <w:rFonts w:eastAsia="Times New Roman"/>
          <w:sz w:val="24"/>
          <w:szCs w:val="24"/>
          <w:lang w:val="en-US"/>
        </w:rPr>
        <w:t xml:space="preserve">-- </w:t>
      </w:r>
      <w:r w:rsidRPr="00022580">
        <w:rPr>
          <w:rFonts w:eastAsia="Times New Roman"/>
          <w:sz w:val="24"/>
          <w:szCs w:val="24"/>
          <w:lang w:val="en-US"/>
        </w:rPr>
        <w:t>preparation, manipulation</w:t>
      </w:r>
      <w:r w:rsidR="00350FBD" w:rsidRPr="00022580">
        <w:rPr>
          <w:rFonts w:eastAsia="Times New Roman"/>
          <w:sz w:val="24"/>
          <w:szCs w:val="24"/>
          <w:lang w:val="en-US"/>
        </w:rPr>
        <w:t>,</w:t>
      </w:r>
      <w:r w:rsidRPr="00022580">
        <w:rPr>
          <w:rFonts w:eastAsia="Times New Roman"/>
          <w:sz w:val="24"/>
          <w:szCs w:val="24"/>
          <w:lang w:val="en-US"/>
        </w:rPr>
        <w:t xml:space="preserve"> and presentation</w:t>
      </w:r>
      <w:r w:rsidR="00350FBD" w:rsidRPr="00022580">
        <w:rPr>
          <w:rFonts w:eastAsia="Times New Roman"/>
          <w:sz w:val="24"/>
          <w:szCs w:val="24"/>
          <w:lang w:val="en-US"/>
        </w:rPr>
        <w:t xml:space="preserve">: </w:t>
      </w:r>
    </w:p>
    <w:p w14:paraId="40C5C7CF" w14:textId="271AECF4" w:rsidR="00FF0E75" w:rsidRPr="00022580" w:rsidRDefault="000C6199" w:rsidP="00123FC8">
      <w:pPr>
        <w:pStyle w:val="NoSpacing"/>
        <w:numPr>
          <w:ilvl w:val="3"/>
          <w:numId w:val="19"/>
        </w:numPr>
        <w:ind w:left="2160"/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U</w:t>
      </w:r>
      <w:r w:rsidR="00FF0E75" w:rsidRPr="00022580">
        <w:rPr>
          <w:rFonts w:eastAsia="Times New Roman"/>
          <w:sz w:val="24"/>
          <w:szCs w:val="24"/>
          <w:lang w:val="en-US"/>
        </w:rPr>
        <w:t>nderstand and</w:t>
      </w:r>
      <w:r w:rsidR="000F7641" w:rsidRPr="00022580">
        <w:rPr>
          <w:rFonts w:eastAsia="Times New Roman"/>
          <w:sz w:val="24"/>
          <w:szCs w:val="24"/>
          <w:lang w:val="en-US"/>
        </w:rPr>
        <w:t>/or</w:t>
      </w:r>
      <w:r w:rsidR="00FF0E75" w:rsidRPr="00022580">
        <w:rPr>
          <w:rFonts w:eastAsia="Times New Roman"/>
          <w:sz w:val="24"/>
          <w:szCs w:val="24"/>
          <w:lang w:val="en-US"/>
        </w:rPr>
        <w:t xml:space="preserve"> define problem statement –</w:t>
      </w:r>
      <w:r w:rsidR="00BE0BEE" w:rsidRPr="00022580">
        <w:rPr>
          <w:rFonts w:eastAsia="Times New Roman"/>
          <w:sz w:val="24"/>
          <w:szCs w:val="24"/>
          <w:lang w:val="en-US"/>
        </w:rPr>
        <w:t xml:space="preserve"> </w:t>
      </w:r>
      <w:r w:rsidR="00FF0E75" w:rsidRPr="00022580">
        <w:rPr>
          <w:rFonts w:eastAsia="Times New Roman"/>
          <w:sz w:val="24"/>
          <w:szCs w:val="24"/>
          <w:lang w:val="en-US"/>
        </w:rPr>
        <w:t>how important is location?</w:t>
      </w:r>
    </w:p>
    <w:p w14:paraId="532D07C4" w14:textId="73796C33" w:rsidR="00FF0E75" w:rsidRPr="00022580" w:rsidRDefault="00FF0E75" w:rsidP="00123FC8">
      <w:pPr>
        <w:pStyle w:val="NoSpacing"/>
        <w:numPr>
          <w:ilvl w:val="3"/>
          <w:numId w:val="19"/>
        </w:numPr>
        <w:ind w:left="2160"/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Understand the data needs:</w:t>
      </w:r>
    </w:p>
    <w:p w14:paraId="2EC18232" w14:textId="5178FB1C" w:rsidR="00FF0E75" w:rsidRPr="00022580" w:rsidRDefault="00FF0E75" w:rsidP="00123FC8">
      <w:pPr>
        <w:pStyle w:val="NoSpacing"/>
        <w:numPr>
          <w:ilvl w:val="4"/>
          <w:numId w:val="19"/>
        </w:numPr>
        <w:ind w:left="2700"/>
        <w:rPr>
          <w:rFonts w:eastAsia="Times New Roman"/>
          <w:color w:val="2E74B5" w:themeColor="accent5" w:themeShade="BF"/>
          <w:sz w:val="24"/>
          <w:szCs w:val="24"/>
          <w:lang w:val="en-US"/>
        </w:rPr>
      </w:pP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Available data – explore </w:t>
      </w:r>
      <w:r w:rsidR="00BE0BEE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the 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data (GIS software, </w:t>
      </w:r>
      <w:r w:rsidR="00E97460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E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xcel, etc</w:t>
      </w:r>
      <w:r w:rsidR="007C783B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.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)</w:t>
      </w:r>
    </w:p>
    <w:p w14:paraId="43C36636" w14:textId="5513659C" w:rsidR="00FF0E75" w:rsidRPr="00022580" w:rsidRDefault="00FF0E75" w:rsidP="00123FC8">
      <w:pPr>
        <w:pStyle w:val="NoSpacing"/>
        <w:numPr>
          <w:ilvl w:val="4"/>
          <w:numId w:val="19"/>
        </w:numPr>
        <w:ind w:left="2700"/>
        <w:rPr>
          <w:rFonts w:eastAsia="Times New Roman"/>
          <w:color w:val="2E74B5" w:themeColor="accent5" w:themeShade="BF"/>
          <w:sz w:val="24"/>
          <w:szCs w:val="24"/>
          <w:lang w:val="en-US"/>
        </w:rPr>
      </w:pP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Missing data </w:t>
      </w:r>
      <w:r w:rsidR="00F24932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-- 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that can be sourced, created</w:t>
      </w:r>
      <w:r w:rsidR="00A24B4A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,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 or derived from existing data</w:t>
      </w:r>
      <w:r w:rsidR="00B50389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.</w:t>
      </w:r>
    </w:p>
    <w:p w14:paraId="6AA28874" w14:textId="750BFBCC" w:rsidR="00FF0E75" w:rsidRPr="00022580" w:rsidRDefault="00FF0E75" w:rsidP="00123FC8">
      <w:pPr>
        <w:pStyle w:val="NoSpacing"/>
        <w:numPr>
          <w:ilvl w:val="3"/>
          <w:numId w:val="19"/>
        </w:numPr>
        <w:ind w:left="2160"/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>Resources needed</w:t>
      </w:r>
      <w:r w:rsidR="00F24932" w:rsidRPr="00022580">
        <w:rPr>
          <w:rFonts w:eastAsia="Times New Roman"/>
          <w:sz w:val="24"/>
          <w:szCs w:val="24"/>
          <w:lang w:val="en-US"/>
        </w:rPr>
        <w:t>:</w:t>
      </w:r>
    </w:p>
    <w:p w14:paraId="5F3F717B" w14:textId="57392D19" w:rsidR="00FF0E75" w:rsidRPr="00022580" w:rsidRDefault="00FF0E75" w:rsidP="00123FC8">
      <w:pPr>
        <w:pStyle w:val="NoSpacing"/>
        <w:numPr>
          <w:ilvl w:val="4"/>
          <w:numId w:val="19"/>
        </w:numPr>
        <w:ind w:left="2700"/>
        <w:rPr>
          <w:rFonts w:eastAsia="Times New Roman"/>
          <w:color w:val="2E74B5" w:themeColor="accent5" w:themeShade="BF"/>
          <w:sz w:val="24"/>
          <w:szCs w:val="24"/>
          <w:lang w:val="en-US"/>
        </w:rPr>
      </w:pP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Software – desktop, online based, </w:t>
      </w:r>
      <w:r w:rsidR="0089085E"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>open-source</w:t>
      </w:r>
      <w:r w:rsidRPr="00022580">
        <w:rPr>
          <w:rFonts w:eastAsia="Times New Roman"/>
          <w:color w:val="2E74B5" w:themeColor="accent5" w:themeShade="BF"/>
          <w:sz w:val="24"/>
          <w:szCs w:val="24"/>
          <w:lang w:val="en-US"/>
        </w:rPr>
        <w:t xml:space="preserve"> vs proprietary</w:t>
      </w:r>
    </w:p>
    <w:p w14:paraId="2E05A790" w14:textId="133719DB" w:rsidR="00BE0BEE" w:rsidRPr="00022580" w:rsidRDefault="00BE0BEE" w:rsidP="00BE0BEE">
      <w:pPr>
        <w:pStyle w:val="NoSpacing"/>
        <w:rPr>
          <w:rFonts w:eastAsia="Times New Roman"/>
          <w:color w:val="002060"/>
          <w:sz w:val="24"/>
          <w:szCs w:val="24"/>
          <w:lang w:val="en-US"/>
        </w:rPr>
      </w:pPr>
    </w:p>
    <w:p w14:paraId="551DA6F3" w14:textId="428F3204" w:rsidR="00BE0BEE" w:rsidRPr="00022580" w:rsidRDefault="00BE0BEE" w:rsidP="00E52718">
      <w:pPr>
        <w:pStyle w:val="NoSpacing"/>
        <w:numPr>
          <w:ilvl w:val="0"/>
          <w:numId w:val="17"/>
        </w:numPr>
        <w:rPr>
          <w:rFonts w:eastAsia="Times New Roman"/>
          <w:sz w:val="24"/>
          <w:szCs w:val="24"/>
          <w:lang w:val="en-US"/>
        </w:rPr>
      </w:pPr>
      <w:r w:rsidRPr="00022580">
        <w:rPr>
          <w:rFonts w:eastAsia="Times New Roman"/>
          <w:sz w:val="24"/>
          <w:szCs w:val="24"/>
          <w:lang w:val="en-US"/>
        </w:rPr>
        <w:t xml:space="preserve">Use of </w:t>
      </w:r>
      <w:r w:rsidR="00B50389" w:rsidRPr="00022580">
        <w:rPr>
          <w:rFonts w:eastAsia="Times New Roman"/>
          <w:sz w:val="24"/>
          <w:szCs w:val="24"/>
          <w:lang w:val="en-US"/>
        </w:rPr>
        <w:t>Open-Source</w:t>
      </w:r>
      <w:r w:rsidRPr="00022580">
        <w:rPr>
          <w:rFonts w:eastAsia="Times New Roman"/>
          <w:sz w:val="24"/>
          <w:szCs w:val="24"/>
          <w:lang w:val="en-US"/>
        </w:rPr>
        <w:t xml:space="preserve"> GIS software (</w:t>
      </w:r>
      <w:proofErr w:type="spellStart"/>
      <w:r w:rsidRPr="00022580">
        <w:rPr>
          <w:rFonts w:eastAsia="Times New Roman"/>
          <w:sz w:val="24"/>
          <w:szCs w:val="24"/>
          <w:lang w:val="en-US"/>
        </w:rPr>
        <w:t>QGIS</w:t>
      </w:r>
      <w:proofErr w:type="spellEnd"/>
      <w:r w:rsidRPr="00022580">
        <w:rPr>
          <w:rFonts w:eastAsia="Times New Roman"/>
          <w:sz w:val="24"/>
          <w:szCs w:val="24"/>
          <w:lang w:val="en-US"/>
        </w:rPr>
        <w:t>) to create a simple map layout</w:t>
      </w:r>
      <w:r w:rsidR="00B50389" w:rsidRPr="00022580">
        <w:rPr>
          <w:rFonts w:eastAsia="Times New Roman"/>
          <w:sz w:val="24"/>
          <w:szCs w:val="24"/>
          <w:lang w:val="en-US"/>
        </w:rPr>
        <w:t>:</w:t>
      </w:r>
    </w:p>
    <w:p w14:paraId="791710AF" w14:textId="556DC241" w:rsidR="00BE0BEE" w:rsidRPr="00022580" w:rsidRDefault="00000000" w:rsidP="00213910">
      <w:pPr>
        <w:pStyle w:val="NoSpacing"/>
        <w:numPr>
          <w:ilvl w:val="2"/>
          <w:numId w:val="18"/>
        </w:numPr>
        <w:rPr>
          <w:rFonts w:eastAsia="Times New Roman"/>
          <w:sz w:val="24"/>
          <w:szCs w:val="24"/>
          <w:lang w:val="en-US"/>
        </w:rPr>
      </w:pPr>
      <w:hyperlink r:id="rId8" w:history="1">
        <w:r w:rsidR="005F1915" w:rsidRPr="00022580">
          <w:rPr>
            <w:rStyle w:val="Hyperlink"/>
            <w:rFonts w:eastAsia="Times New Roman"/>
            <w:sz w:val="24"/>
            <w:szCs w:val="24"/>
            <w:lang w:val="en-US"/>
          </w:rPr>
          <w:t>https://qgis.org/</w:t>
        </w:r>
      </w:hyperlink>
    </w:p>
    <w:p w14:paraId="0787FA20" w14:textId="27C461A0" w:rsidR="005F1915" w:rsidRPr="00022580" w:rsidRDefault="00000000" w:rsidP="00213910">
      <w:pPr>
        <w:pStyle w:val="NoSpacing"/>
        <w:numPr>
          <w:ilvl w:val="2"/>
          <w:numId w:val="18"/>
        </w:numPr>
        <w:rPr>
          <w:rFonts w:eastAsia="Times New Roman"/>
          <w:sz w:val="24"/>
          <w:szCs w:val="24"/>
          <w:lang w:val="en-US"/>
        </w:rPr>
      </w:pPr>
      <w:hyperlink r:id="rId9" w:history="1">
        <w:r w:rsidR="000C6199" w:rsidRPr="00022580">
          <w:rPr>
            <w:rStyle w:val="Hyperlink"/>
            <w:rFonts w:eastAsia="Times New Roman"/>
            <w:sz w:val="24"/>
            <w:szCs w:val="24"/>
            <w:lang w:val="en-US"/>
          </w:rPr>
          <w:t>https://qgis.org/en/site/forusers/download.html</w:t>
        </w:r>
      </w:hyperlink>
      <w:r w:rsidR="000C6199" w:rsidRPr="00022580">
        <w:rPr>
          <w:rFonts w:eastAsia="Times New Roman"/>
          <w:sz w:val="24"/>
          <w:szCs w:val="24"/>
          <w:lang w:val="en-US"/>
        </w:rPr>
        <w:t xml:space="preserve"> </w:t>
      </w:r>
    </w:p>
    <w:p w14:paraId="48AC6EE7" w14:textId="05DCC226" w:rsidR="00BE0BEE" w:rsidRPr="00022580" w:rsidRDefault="00BE0BEE" w:rsidP="00BE0BEE">
      <w:pPr>
        <w:pStyle w:val="NoSpacing"/>
        <w:rPr>
          <w:rFonts w:eastAsia="Times New Roman"/>
          <w:sz w:val="24"/>
          <w:szCs w:val="24"/>
          <w:lang w:val="en-US"/>
        </w:rPr>
      </w:pPr>
    </w:p>
    <w:p w14:paraId="2999055B" w14:textId="7F13022A" w:rsidR="00BE0BEE" w:rsidRPr="00022580" w:rsidRDefault="00AE06AA" w:rsidP="00BE0BEE">
      <w:pPr>
        <w:pStyle w:val="NoSpacing"/>
        <w:rPr>
          <w:rFonts w:eastAsia="Times New Roman"/>
          <w:color w:val="002060"/>
          <w:sz w:val="24"/>
          <w:szCs w:val="24"/>
          <w:lang w:val="en-US"/>
        </w:rPr>
      </w:pPr>
      <w:r w:rsidRPr="00022580">
        <w:rPr>
          <w:lang w:val="en-US"/>
        </w:rPr>
        <w:drawing>
          <wp:anchor distT="0" distB="0" distL="114300" distR="114300" simplePos="0" relativeHeight="251658241" behindDoc="0" locked="0" layoutInCell="1" allowOverlap="1" wp14:anchorId="21A1C004" wp14:editId="78FD3729">
            <wp:simplePos x="0" y="0"/>
            <wp:positionH relativeFrom="page">
              <wp:posOffset>2660650</wp:posOffset>
            </wp:positionH>
            <wp:positionV relativeFrom="paragraph">
              <wp:posOffset>311150</wp:posOffset>
            </wp:positionV>
            <wp:extent cx="4633595" cy="2228850"/>
            <wp:effectExtent l="114300" t="114300" r="109855" b="1524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8"/>
                    <a:stretch/>
                  </pic:blipFill>
                  <pic:spPr bwMode="auto">
                    <a:xfrm>
                      <a:off x="0" y="0"/>
                      <a:ext cx="463359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580">
        <w:rPr>
          <w:lang w:val="en-US"/>
        </w:rPr>
        <w:drawing>
          <wp:anchor distT="0" distB="0" distL="114300" distR="114300" simplePos="0" relativeHeight="251658240" behindDoc="1" locked="0" layoutInCell="1" allowOverlap="1" wp14:anchorId="2104AE53" wp14:editId="567F029A">
            <wp:simplePos x="0" y="0"/>
            <wp:positionH relativeFrom="column">
              <wp:posOffset>-419100</wp:posOffset>
            </wp:positionH>
            <wp:positionV relativeFrom="paragraph">
              <wp:posOffset>311785</wp:posOffset>
            </wp:positionV>
            <wp:extent cx="1926590" cy="2216150"/>
            <wp:effectExtent l="114300" t="114300" r="149860" b="1460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9EF0" w14:textId="3FF92B2F" w:rsidR="00FF0E75" w:rsidRPr="00022580" w:rsidRDefault="00FF0E75">
      <w:pPr>
        <w:spacing w:after="160" w:line="259" w:lineRule="auto"/>
        <w:rPr>
          <w:rFonts w:asciiTheme="minorHAnsi" w:eastAsia="Times New Roman" w:hAnsiTheme="minorHAnsi" w:cstheme="minorBidi"/>
          <w:sz w:val="28"/>
          <w:szCs w:val="28"/>
        </w:rPr>
      </w:pPr>
      <w:r w:rsidRPr="00022580">
        <w:rPr>
          <w:rFonts w:eastAsia="Times New Roman"/>
          <w:sz w:val="28"/>
          <w:szCs w:val="28"/>
        </w:rPr>
        <w:br w:type="page"/>
      </w:r>
    </w:p>
    <w:p w14:paraId="22B59786" w14:textId="32AC8E63" w:rsidR="00FF0E75" w:rsidRPr="00022580" w:rsidRDefault="00FF0E75" w:rsidP="00DB370D">
      <w:pPr>
        <w:pStyle w:val="IntenseQuote"/>
        <w:numPr>
          <w:ilvl w:val="0"/>
          <w:numId w:val="16"/>
        </w:numPr>
        <w:rPr>
          <w:sz w:val="28"/>
          <w:szCs w:val="28"/>
        </w:rPr>
      </w:pPr>
      <w:r w:rsidRPr="00022580">
        <w:rPr>
          <w:sz w:val="28"/>
          <w:szCs w:val="28"/>
        </w:rPr>
        <w:lastRenderedPageBreak/>
        <w:t xml:space="preserve">Practical application of GIS 1 – digital and hardcopy map output </w:t>
      </w:r>
    </w:p>
    <w:p w14:paraId="63E1A6EB" w14:textId="0C93A01E" w:rsidR="00FF0E75" w:rsidRPr="00022580" w:rsidRDefault="00FF0E75" w:rsidP="00BE0BEE">
      <w:pPr>
        <w:pStyle w:val="NoSpacing"/>
        <w:jc w:val="center"/>
        <w:rPr>
          <w:rStyle w:val="SubtleReference"/>
          <w:sz w:val="28"/>
          <w:szCs w:val="28"/>
          <w:lang w:val="en-US"/>
        </w:rPr>
      </w:pPr>
      <w:r w:rsidRPr="00022580">
        <w:rPr>
          <w:rFonts w:eastAsia="Times New Roman"/>
          <w:color w:val="002060"/>
          <w:sz w:val="28"/>
          <w:szCs w:val="28"/>
          <w:lang w:val="en-US"/>
        </w:rPr>
        <w:t xml:space="preserve">Case study - </w:t>
      </w:r>
      <w:r w:rsidRPr="00022580">
        <w:rPr>
          <w:rStyle w:val="SubtleReference"/>
          <w:sz w:val="28"/>
          <w:szCs w:val="28"/>
          <w:lang w:val="en-US"/>
        </w:rPr>
        <w:t xml:space="preserve">Mapping </w:t>
      </w:r>
      <w:r w:rsidR="00BE0BEE" w:rsidRPr="00022580">
        <w:rPr>
          <w:rStyle w:val="SubtleReference"/>
          <w:sz w:val="28"/>
          <w:szCs w:val="28"/>
          <w:lang w:val="en-US"/>
        </w:rPr>
        <w:t xml:space="preserve">and analyzing potential spatial patterns of </w:t>
      </w:r>
      <w:r w:rsidRPr="00022580">
        <w:rPr>
          <w:rStyle w:val="SubtleReference"/>
          <w:sz w:val="28"/>
          <w:szCs w:val="28"/>
          <w:lang w:val="en-US"/>
        </w:rPr>
        <w:t>HIV risk</w:t>
      </w:r>
      <w:r w:rsidR="00BE0BEE" w:rsidRPr="00022580">
        <w:rPr>
          <w:rStyle w:val="SubtleReference"/>
          <w:sz w:val="28"/>
          <w:szCs w:val="28"/>
          <w:lang w:val="en-US"/>
        </w:rPr>
        <w:t>s,</w:t>
      </w:r>
      <w:r w:rsidRPr="00022580">
        <w:rPr>
          <w:rStyle w:val="SubtleReference"/>
          <w:sz w:val="28"/>
          <w:szCs w:val="28"/>
          <w:lang w:val="en-US"/>
        </w:rPr>
        <w:t xml:space="preserve"> based on study findings in a specific scenario</w:t>
      </w:r>
    </w:p>
    <w:p w14:paraId="6AB8F61E" w14:textId="62CD759D" w:rsidR="00FF0E75" w:rsidRPr="00022580" w:rsidRDefault="00FF0E75" w:rsidP="00C72D07">
      <w:pPr>
        <w:pStyle w:val="NoSpacing"/>
        <w:rPr>
          <w:rFonts w:eastAsia="Times New Roman"/>
          <w:b/>
          <w:bCs/>
          <w:sz w:val="28"/>
          <w:szCs w:val="28"/>
          <w:u w:val="single"/>
          <w:lang w:val="en-US"/>
        </w:rPr>
      </w:pPr>
    </w:p>
    <w:p w14:paraId="69AE7B2D" w14:textId="47BB93DD" w:rsidR="00E538C9" w:rsidRPr="00022580" w:rsidRDefault="00E538C9" w:rsidP="00E538C9">
      <w:pPr>
        <w:pStyle w:val="NoSpacing"/>
        <w:rPr>
          <w:rFonts w:eastAsia="Times New Roman"/>
          <w:b/>
          <w:bCs/>
          <w:lang w:val="en-US"/>
        </w:rPr>
      </w:pPr>
      <w:r w:rsidRPr="00022580">
        <w:rPr>
          <w:rFonts w:eastAsia="Times New Roman"/>
          <w:b/>
          <w:bCs/>
          <w:lang w:val="en-US"/>
        </w:rPr>
        <w:t>Background</w:t>
      </w:r>
    </w:p>
    <w:p w14:paraId="0A8A8182" w14:textId="4365298F" w:rsidR="00D5768C" w:rsidRPr="00022580" w:rsidRDefault="00ED4EBC" w:rsidP="00C96349">
      <w:pPr>
        <w:pStyle w:val="NoSpacing"/>
        <w:jc w:val="center"/>
        <w:rPr>
          <w:rFonts w:eastAsia="Times New Roman"/>
          <w:lang w:val="en-US"/>
        </w:rPr>
      </w:pPr>
      <w:r w:rsidRPr="00022580">
        <w:rPr>
          <w:rFonts w:eastAsia="Times New Roman"/>
          <w:lang w:val="en-US"/>
        </w:rPr>
        <w:br/>
      </w:r>
      <w:r w:rsidR="0023208D" w:rsidRPr="00022580">
        <w:rPr>
          <w:lang w:val="en-US"/>
        </w:rPr>
        <w:drawing>
          <wp:inline distT="0" distB="0" distL="0" distR="0" wp14:anchorId="449CD0F4" wp14:editId="10E48918">
            <wp:extent cx="3816350" cy="1937123"/>
            <wp:effectExtent l="38100" t="38100" r="107950" b="12065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1602" cy="195501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CFA5F" w14:textId="7E98ABF4" w:rsidR="000D75C3" w:rsidRPr="00022580" w:rsidRDefault="0023208D" w:rsidP="00C96349">
      <w:pPr>
        <w:pStyle w:val="NoSpacing"/>
        <w:jc w:val="center"/>
        <w:rPr>
          <w:rFonts w:eastAsia="Times New Roman"/>
          <w:lang w:val="en-US"/>
        </w:rPr>
      </w:pPr>
      <w:r w:rsidRPr="00022580">
        <w:rPr>
          <w:lang w:val="en-US"/>
        </w:rPr>
        <w:drawing>
          <wp:inline distT="0" distB="0" distL="0" distR="0" wp14:anchorId="5657C368" wp14:editId="77B18096">
            <wp:extent cx="3810677" cy="1371600"/>
            <wp:effectExtent l="38100" t="38100" r="113665" b="11430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243" cy="138512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6351EA" w14:textId="4DAD1E03" w:rsidR="000D75C3" w:rsidRPr="00022580" w:rsidRDefault="008E0648" w:rsidP="00C96349">
      <w:pPr>
        <w:pStyle w:val="NoSpacing"/>
        <w:jc w:val="center"/>
        <w:rPr>
          <w:rFonts w:eastAsia="Times New Roman"/>
          <w:lang w:val="en-US"/>
        </w:rPr>
      </w:pPr>
      <w:r w:rsidRPr="00022580">
        <w:rPr>
          <w:rFonts w:eastAsia="Times New Roman"/>
          <w:lang w:val="en-US"/>
        </w:rPr>
        <w:drawing>
          <wp:inline distT="0" distB="0" distL="0" distR="0" wp14:anchorId="22983A2F" wp14:editId="011FFF03">
            <wp:extent cx="3816350" cy="1998832"/>
            <wp:effectExtent l="38100" t="38100" r="107950" b="1162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08" cy="20179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C3F6B" w14:textId="56EF1408" w:rsidR="006051A6" w:rsidRPr="00022580" w:rsidRDefault="007440BF" w:rsidP="007440BF">
      <w:pPr>
        <w:rPr>
          <w:rFonts w:ascii="Segoe UI" w:eastAsia="Times New Roman" w:hAnsi="Segoe UI" w:cs="Segoe UI"/>
        </w:rPr>
      </w:pPr>
      <w:r w:rsidRPr="00022580">
        <w:rPr>
          <w:rFonts w:ascii="Segoe UI" w:eastAsia="Times New Roman" w:hAnsi="Segoe UI" w:cs="Segoe UI"/>
          <w:b/>
          <w:bCs/>
        </w:rPr>
        <w:t>Aim:</w:t>
      </w:r>
      <w:r w:rsidRPr="00022580">
        <w:rPr>
          <w:rFonts w:ascii="Segoe UI" w:eastAsia="Times New Roman" w:hAnsi="Segoe UI" w:cs="Segoe UI"/>
        </w:rPr>
        <w:t xml:space="preserve"> </w:t>
      </w:r>
      <w:r w:rsidR="00B50389" w:rsidRPr="00022580">
        <w:rPr>
          <w:rFonts w:ascii="Segoe UI" w:eastAsia="Times New Roman" w:hAnsi="Segoe UI" w:cs="Segoe UI"/>
        </w:rPr>
        <w:t>Explore and a</w:t>
      </w:r>
      <w:r w:rsidR="004D4CEC" w:rsidRPr="00022580">
        <w:rPr>
          <w:rFonts w:ascii="Segoe UI" w:eastAsia="Times New Roman" w:hAnsi="Segoe UI" w:cs="Segoe UI"/>
        </w:rPr>
        <w:t>naly</w:t>
      </w:r>
      <w:r w:rsidR="00B50389" w:rsidRPr="00022580">
        <w:rPr>
          <w:rFonts w:ascii="Segoe UI" w:eastAsia="Times New Roman" w:hAnsi="Segoe UI" w:cs="Segoe UI"/>
        </w:rPr>
        <w:t>z</w:t>
      </w:r>
      <w:r w:rsidR="0088730C" w:rsidRPr="00022580">
        <w:rPr>
          <w:rFonts w:ascii="Segoe UI" w:eastAsia="Times New Roman" w:hAnsi="Segoe UI" w:cs="Segoe UI"/>
        </w:rPr>
        <w:t>e</w:t>
      </w:r>
      <w:r w:rsidR="004D4CEC" w:rsidRPr="00022580">
        <w:rPr>
          <w:rFonts w:ascii="Segoe UI" w:eastAsia="Times New Roman" w:hAnsi="Segoe UI" w:cs="Segoe UI"/>
        </w:rPr>
        <w:t xml:space="preserve"> spatial pattern</w:t>
      </w:r>
      <w:r w:rsidR="00D16F3D" w:rsidRPr="00022580">
        <w:rPr>
          <w:rFonts w:ascii="Segoe UI" w:eastAsia="Times New Roman" w:hAnsi="Segoe UI" w:cs="Segoe UI"/>
        </w:rPr>
        <w:t>s</w:t>
      </w:r>
      <w:r w:rsidR="004D4CEC" w:rsidRPr="00022580">
        <w:rPr>
          <w:rFonts w:ascii="Segoe UI" w:eastAsia="Times New Roman" w:hAnsi="Segoe UI" w:cs="Segoe UI"/>
        </w:rPr>
        <w:t xml:space="preserve"> of </w:t>
      </w:r>
      <w:r w:rsidR="0014143F" w:rsidRPr="00022580">
        <w:rPr>
          <w:rFonts w:ascii="Segoe UI" w:eastAsia="Times New Roman" w:hAnsi="Segoe UI" w:cs="Segoe UI"/>
        </w:rPr>
        <w:t>HIV</w:t>
      </w:r>
      <w:r w:rsidR="00B50389" w:rsidRPr="00022580">
        <w:rPr>
          <w:rFonts w:ascii="Segoe UI" w:eastAsia="Times New Roman" w:hAnsi="Segoe UI" w:cs="Segoe UI"/>
        </w:rPr>
        <w:t>-</w:t>
      </w:r>
      <w:r w:rsidR="0014143F" w:rsidRPr="00022580">
        <w:rPr>
          <w:rFonts w:ascii="Segoe UI" w:eastAsia="Times New Roman" w:hAnsi="Segoe UI" w:cs="Segoe UI"/>
        </w:rPr>
        <w:t xml:space="preserve">incidence </w:t>
      </w:r>
      <w:r w:rsidR="0088730C" w:rsidRPr="00022580">
        <w:rPr>
          <w:rFonts w:ascii="Segoe UI" w:eastAsia="Times New Roman" w:hAnsi="Segoe UI" w:cs="Segoe UI"/>
        </w:rPr>
        <w:t xml:space="preserve">from the </w:t>
      </w:r>
      <w:r w:rsidR="0014143F" w:rsidRPr="00022580">
        <w:rPr>
          <w:rFonts w:ascii="Segoe UI" w:eastAsia="Times New Roman" w:hAnsi="Segoe UI" w:cs="Segoe UI"/>
        </w:rPr>
        <w:t xml:space="preserve">findings </w:t>
      </w:r>
      <w:r w:rsidR="0088730C" w:rsidRPr="00022580">
        <w:rPr>
          <w:rFonts w:ascii="Segoe UI" w:eastAsia="Times New Roman" w:hAnsi="Segoe UI" w:cs="Segoe UI"/>
        </w:rPr>
        <w:t xml:space="preserve">shown </w:t>
      </w:r>
      <w:r w:rsidR="0014143F" w:rsidRPr="00022580">
        <w:rPr>
          <w:rFonts w:ascii="Segoe UI" w:eastAsia="Times New Roman" w:hAnsi="Segoe UI" w:cs="Segoe UI"/>
        </w:rPr>
        <w:t xml:space="preserve">above </w:t>
      </w:r>
      <w:r w:rsidR="00C6729E" w:rsidRPr="00022580">
        <w:rPr>
          <w:rFonts w:ascii="Segoe UI" w:eastAsia="Times New Roman" w:hAnsi="Segoe UI" w:cs="Segoe UI"/>
        </w:rPr>
        <w:t>(</w:t>
      </w:r>
      <w:r w:rsidR="0014143F" w:rsidRPr="00022580">
        <w:rPr>
          <w:rFonts w:ascii="Segoe UI" w:eastAsia="Times New Roman" w:hAnsi="Segoe UI" w:cs="Segoe UI"/>
        </w:rPr>
        <w:t>for women 1</w:t>
      </w:r>
      <w:r w:rsidR="00D16F3D" w:rsidRPr="00022580">
        <w:rPr>
          <w:rFonts w:ascii="Segoe UI" w:eastAsia="Times New Roman" w:hAnsi="Segoe UI" w:cs="Segoe UI"/>
        </w:rPr>
        <w:t>5</w:t>
      </w:r>
      <w:r w:rsidR="0014143F" w:rsidRPr="00022580">
        <w:rPr>
          <w:rFonts w:ascii="Segoe UI" w:eastAsia="Times New Roman" w:hAnsi="Segoe UI" w:cs="Segoe UI"/>
        </w:rPr>
        <w:t xml:space="preserve">-24 </w:t>
      </w:r>
      <w:r w:rsidR="00CC4B28" w:rsidRPr="00022580">
        <w:rPr>
          <w:rFonts w:ascii="Segoe UI" w:eastAsia="Times New Roman" w:hAnsi="Segoe UI" w:cs="Segoe UI"/>
        </w:rPr>
        <w:t>and men 30-34 year</w:t>
      </w:r>
      <w:r w:rsidR="008A4114" w:rsidRPr="00022580">
        <w:rPr>
          <w:rFonts w:ascii="Segoe UI" w:eastAsia="Times New Roman" w:hAnsi="Segoe UI" w:cs="Segoe UI"/>
        </w:rPr>
        <w:t>s</w:t>
      </w:r>
      <w:r w:rsidR="00CC4B28" w:rsidRPr="00022580">
        <w:rPr>
          <w:rFonts w:ascii="Segoe UI" w:eastAsia="Times New Roman" w:hAnsi="Segoe UI" w:cs="Segoe UI"/>
        </w:rPr>
        <w:t xml:space="preserve"> old</w:t>
      </w:r>
      <w:r w:rsidR="00C6729E" w:rsidRPr="00022580">
        <w:rPr>
          <w:rFonts w:ascii="Segoe UI" w:eastAsia="Times New Roman" w:hAnsi="Segoe UI" w:cs="Segoe UI"/>
        </w:rPr>
        <w:t>)</w:t>
      </w:r>
      <w:r w:rsidR="00CC4B28" w:rsidRPr="00022580">
        <w:rPr>
          <w:rFonts w:ascii="Segoe UI" w:eastAsia="Times New Roman" w:hAnsi="Segoe UI" w:cs="Segoe UI"/>
        </w:rPr>
        <w:t xml:space="preserve"> within eThekwini Metro</w:t>
      </w:r>
      <w:r w:rsidR="00BF222B" w:rsidRPr="00022580">
        <w:rPr>
          <w:rFonts w:ascii="Segoe UI" w:eastAsia="Times New Roman" w:hAnsi="Segoe UI" w:cs="Segoe UI"/>
        </w:rPr>
        <w:t>, KwaZulu-Natal, South Africa</w:t>
      </w:r>
      <w:r w:rsidR="00CC4B28" w:rsidRPr="00022580">
        <w:rPr>
          <w:rFonts w:ascii="Segoe UI" w:eastAsia="Times New Roman" w:hAnsi="Segoe UI" w:cs="Segoe UI"/>
        </w:rPr>
        <w:t xml:space="preserve">. </w:t>
      </w:r>
    </w:p>
    <w:p w14:paraId="3E9FD35F" w14:textId="77777777" w:rsidR="007D3DA7" w:rsidRPr="00022580" w:rsidRDefault="007D3DA7" w:rsidP="006051A6">
      <w:pPr>
        <w:rPr>
          <w:rFonts w:eastAsia="Times New Roman"/>
          <w:b/>
          <w:bCs/>
        </w:rPr>
      </w:pPr>
    </w:p>
    <w:p w14:paraId="115C0D27" w14:textId="77777777" w:rsidR="007D3DA7" w:rsidRPr="00022580" w:rsidRDefault="007D3DA7" w:rsidP="006051A6">
      <w:pPr>
        <w:rPr>
          <w:rFonts w:eastAsia="Times New Roman"/>
          <w:b/>
          <w:bCs/>
        </w:rPr>
      </w:pPr>
    </w:p>
    <w:p w14:paraId="5D3C49CA" w14:textId="147CC346" w:rsidR="006051A6" w:rsidRPr="00022580" w:rsidRDefault="006051A6" w:rsidP="006051A6">
      <w:pPr>
        <w:rPr>
          <w:rFonts w:ascii="Segoe UI" w:eastAsia="Times New Roman" w:hAnsi="Segoe UI" w:cs="Segoe UI"/>
          <w:b/>
          <w:bCs/>
        </w:rPr>
      </w:pPr>
      <w:r w:rsidRPr="00022580">
        <w:rPr>
          <w:rFonts w:ascii="Segoe UI" w:eastAsia="Times New Roman" w:hAnsi="Segoe UI" w:cs="Segoe UI"/>
          <w:b/>
          <w:bCs/>
        </w:rPr>
        <w:lastRenderedPageBreak/>
        <w:t xml:space="preserve">Data: </w:t>
      </w:r>
    </w:p>
    <w:p w14:paraId="6CE79F59" w14:textId="25692A60" w:rsidR="006051A6" w:rsidRPr="00022580" w:rsidRDefault="00632529" w:rsidP="006051A6">
      <w:pPr>
        <w:pStyle w:val="ListParagraph"/>
        <w:numPr>
          <w:ilvl w:val="0"/>
          <w:numId w:val="3"/>
        </w:numPr>
        <w:rPr>
          <w:rFonts w:ascii="Segoe UI" w:eastAsia="Times New Roman" w:hAnsi="Segoe UI" w:cs="Segoe UI"/>
          <w:color w:val="0070C0"/>
          <w:lang w:val="en-US"/>
        </w:rPr>
      </w:pPr>
      <w:r w:rsidRPr="00022580">
        <w:rPr>
          <w:rFonts w:ascii="Segoe UI" w:eastAsia="Times New Roman" w:hAnsi="Segoe UI" w:cs="Segoe UI"/>
          <w:color w:val="0070C0"/>
          <w:u w:val="single"/>
          <w:lang w:val="en-US"/>
        </w:rPr>
        <w:t>Settlement bo</w:t>
      </w:r>
      <w:r w:rsidR="00CB7688" w:rsidRPr="00022580">
        <w:rPr>
          <w:rFonts w:ascii="Segoe UI" w:eastAsia="Times New Roman" w:hAnsi="Segoe UI" w:cs="Segoe UI"/>
          <w:color w:val="0070C0"/>
          <w:u w:val="single"/>
          <w:lang w:val="en-US"/>
        </w:rPr>
        <w:t>undaries</w:t>
      </w:r>
      <w:r w:rsidR="00CB7688" w:rsidRPr="00022580">
        <w:rPr>
          <w:rFonts w:ascii="Segoe UI" w:eastAsia="Times New Roman" w:hAnsi="Segoe UI" w:cs="Segoe UI"/>
          <w:color w:val="0070C0"/>
          <w:lang w:val="en-US"/>
        </w:rPr>
        <w:t xml:space="preserve"> -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 xml:space="preserve"> </w:t>
      </w:r>
      <w:r w:rsidR="0085639B" w:rsidRPr="00022580">
        <w:rPr>
          <w:rFonts w:ascii="Segoe UI" w:eastAsia="Times New Roman" w:hAnsi="Segoe UI" w:cs="Segoe UI"/>
          <w:color w:val="0070C0"/>
          <w:lang w:val="en-US"/>
        </w:rPr>
        <w:t>A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>ge</w:t>
      </w:r>
      <w:r w:rsidR="003E5D56" w:rsidRPr="00022580">
        <w:rPr>
          <w:rFonts w:ascii="Segoe UI" w:eastAsia="Times New Roman" w:hAnsi="Segoe UI" w:cs="Segoe UI"/>
          <w:color w:val="0070C0"/>
          <w:lang w:val="en-US"/>
        </w:rPr>
        <w:t>, gender</w:t>
      </w:r>
      <w:r w:rsidR="0085639B" w:rsidRPr="00022580">
        <w:rPr>
          <w:rFonts w:ascii="Segoe UI" w:eastAsia="Times New Roman" w:hAnsi="Segoe UI" w:cs="Segoe UI"/>
          <w:color w:val="0070C0"/>
          <w:lang w:val="en-US"/>
        </w:rPr>
        <w:t xml:space="preserve">, and 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>location attributes (pop</w:t>
      </w:r>
      <w:r w:rsidR="0085639B" w:rsidRPr="00022580">
        <w:rPr>
          <w:rFonts w:ascii="Segoe UI" w:eastAsia="Times New Roman" w:hAnsi="Segoe UI" w:cs="Segoe UI"/>
          <w:color w:val="0070C0"/>
          <w:lang w:val="en-US"/>
        </w:rPr>
        <w:t>ulation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 xml:space="preserve"> </w:t>
      </w:r>
      <w:r w:rsidR="00BF222B" w:rsidRPr="00022580">
        <w:rPr>
          <w:rFonts w:ascii="Segoe UI" w:eastAsia="Times New Roman" w:hAnsi="Segoe UI" w:cs="Segoe UI"/>
          <w:color w:val="0070C0"/>
          <w:lang w:val="en-US"/>
        </w:rPr>
        <w:t>e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 xml:space="preserve">stimates </w:t>
      </w:r>
      <w:r w:rsidR="003E5D56" w:rsidRPr="00022580">
        <w:rPr>
          <w:rFonts w:ascii="Segoe UI" w:eastAsia="Times New Roman" w:hAnsi="Segoe UI" w:cs="Segoe UI"/>
          <w:color w:val="0070C0"/>
          <w:lang w:val="en-US"/>
        </w:rPr>
        <w:t xml:space="preserve">broken down to </w:t>
      </w:r>
      <w:r w:rsidR="00721707" w:rsidRPr="00022580">
        <w:rPr>
          <w:rFonts w:ascii="Segoe UI" w:eastAsia="Times New Roman" w:hAnsi="Segoe UI" w:cs="Segoe UI"/>
          <w:color w:val="0070C0"/>
          <w:lang w:val="en-US"/>
        </w:rPr>
        <w:t xml:space="preserve">granular </w:t>
      </w:r>
      <w:r w:rsidR="003E5D56" w:rsidRPr="00022580">
        <w:rPr>
          <w:rFonts w:ascii="Segoe UI" w:eastAsia="Times New Roman" w:hAnsi="Segoe UI" w:cs="Segoe UI"/>
          <w:color w:val="0070C0"/>
          <w:lang w:val="en-US"/>
        </w:rPr>
        <w:t>census Enumeration Area</w:t>
      </w:r>
      <w:r w:rsidR="00BF222B" w:rsidRPr="00022580">
        <w:rPr>
          <w:rFonts w:ascii="Segoe UI" w:eastAsia="Times New Roman" w:hAnsi="Segoe UI" w:cs="Segoe UI"/>
          <w:color w:val="0070C0"/>
          <w:lang w:val="en-US"/>
        </w:rPr>
        <w:t>s</w:t>
      </w:r>
      <w:r w:rsidR="000E05FD" w:rsidRPr="00022580">
        <w:rPr>
          <w:rFonts w:ascii="Segoe UI" w:eastAsia="Times New Roman" w:hAnsi="Segoe UI" w:cs="Segoe UI"/>
          <w:color w:val="0070C0"/>
          <w:lang w:val="en-US"/>
        </w:rPr>
        <w:t xml:space="preserve"> (EA</w:t>
      </w:r>
      <w:r w:rsidR="006051A6" w:rsidRPr="00022580">
        <w:rPr>
          <w:rFonts w:ascii="Segoe UI" w:eastAsia="Times New Roman" w:hAnsi="Segoe UI" w:cs="Segoe UI"/>
          <w:color w:val="0070C0"/>
          <w:lang w:val="en-US"/>
        </w:rPr>
        <w:t>)</w:t>
      </w:r>
      <w:r w:rsidR="000E05FD" w:rsidRPr="00022580">
        <w:rPr>
          <w:rFonts w:ascii="Segoe UI" w:eastAsia="Times New Roman" w:hAnsi="Segoe UI" w:cs="Segoe UI"/>
          <w:color w:val="0070C0"/>
          <w:lang w:val="en-US"/>
        </w:rPr>
        <w:t>)</w:t>
      </w:r>
    </w:p>
    <w:p w14:paraId="0CD918CA" w14:textId="77777777" w:rsidR="006051A6" w:rsidRPr="00022580" w:rsidRDefault="006051A6" w:rsidP="006051A6">
      <w:pPr>
        <w:pStyle w:val="ListParagraph"/>
        <w:numPr>
          <w:ilvl w:val="0"/>
          <w:numId w:val="3"/>
        </w:numPr>
        <w:rPr>
          <w:rFonts w:ascii="Segoe UI" w:eastAsia="Times New Roman" w:hAnsi="Segoe UI" w:cs="Segoe UI"/>
          <w:color w:val="0070C0"/>
          <w:u w:val="single"/>
          <w:lang w:val="en-US"/>
        </w:rPr>
      </w:pPr>
      <w:r w:rsidRPr="00022580">
        <w:rPr>
          <w:rFonts w:ascii="Segoe UI" w:eastAsia="Times New Roman" w:hAnsi="Segoe UI" w:cs="Segoe UI"/>
          <w:color w:val="0070C0"/>
          <w:u w:val="single"/>
          <w:lang w:val="en-US"/>
        </w:rPr>
        <w:t>Health facilities</w:t>
      </w:r>
    </w:p>
    <w:p w14:paraId="7F98AFCE" w14:textId="77777777" w:rsidR="006051A6" w:rsidRPr="00022580" w:rsidRDefault="006051A6" w:rsidP="006051A6">
      <w:pPr>
        <w:pStyle w:val="ListParagraph"/>
        <w:numPr>
          <w:ilvl w:val="0"/>
          <w:numId w:val="3"/>
        </w:numPr>
        <w:rPr>
          <w:rFonts w:ascii="Segoe UI" w:eastAsia="Times New Roman" w:hAnsi="Segoe UI" w:cs="Segoe UI"/>
          <w:color w:val="0070C0"/>
          <w:lang w:val="en-US"/>
        </w:rPr>
      </w:pPr>
      <w:r w:rsidRPr="00022580">
        <w:rPr>
          <w:rFonts w:ascii="Segoe UI" w:eastAsia="Times New Roman" w:hAnsi="Segoe UI" w:cs="Segoe UI"/>
          <w:color w:val="0070C0"/>
          <w:u w:val="single"/>
          <w:lang w:val="en-US"/>
        </w:rPr>
        <w:t>Additional data</w:t>
      </w:r>
      <w:r w:rsidRPr="00022580">
        <w:rPr>
          <w:rFonts w:ascii="Segoe UI" w:eastAsia="Times New Roman" w:hAnsi="Segoe UI" w:cs="Segoe UI"/>
          <w:color w:val="0070C0"/>
          <w:lang w:val="en-US"/>
        </w:rPr>
        <w:t>:</w:t>
      </w:r>
    </w:p>
    <w:p w14:paraId="1F9D7B68" w14:textId="305B86D9" w:rsidR="006051A6" w:rsidRPr="00022580" w:rsidRDefault="006051A6" w:rsidP="006051A6">
      <w:pPr>
        <w:pStyle w:val="ListParagraph"/>
        <w:numPr>
          <w:ilvl w:val="1"/>
          <w:numId w:val="3"/>
        </w:numPr>
        <w:rPr>
          <w:rFonts w:ascii="Segoe UI" w:eastAsia="Times New Roman" w:hAnsi="Segoe UI" w:cs="Segoe UI"/>
          <w:color w:val="0070C0"/>
          <w:lang w:val="en-US"/>
        </w:rPr>
      </w:pPr>
      <w:r w:rsidRPr="00022580">
        <w:rPr>
          <w:rFonts w:ascii="Segoe UI" w:eastAsia="Times New Roman" w:hAnsi="Segoe UI" w:cs="Segoe UI"/>
          <w:color w:val="0070C0"/>
          <w:lang w:val="en-US"/>
        </w:rPr>
        <w:t xml:space="preserve">District </w:t>
      </w:r>
      <w:r w:rsidR="00307BA0" w:rsidRPr="00022580">
        <w:rPr>
          <w:rFonts w:ascii="Segoe UI" w:eastAsia="Times New Roman" w:hAnsi="Segoe UI" w:cs="Segoe UI"/>
          <w:color w:val="0070C0"/>
          <w:lang w:val="en-US"/>
        </w:rPr>
        <w:t>and</w:t>
      </w:r>
      <w:r w:rsidRPr="00022580">
        <w:rPr>
          <w:rFonts w:ascii="Segoe UI" w:eastAsia="Times New Roman" w:hAnsi="Segoe UI" w:cs="Segoe UI"/>
          <w:color w:val="0070C0"/>
          <w:lang w:val="en-US"/>
        </w:rPr>
        <w:t xml:space="preserve"> sub-district boundaries</w:t>
      </w:r>
    </w:p>
    <w:p w14:paraId="04344749" w14:textId="5A3DC8E8" w:rsidR="00BA3771" w:rsidRPr="00022580" w:rsidRDefault="00BA3771" w:rsidP="00BA3771">
      <w:pPr>
        <w:pStyle w:val="NoSpacing"/>
        <w:numPr>
          <w:ilvl w:val="0"/>
          <w:numId w:val="2"/>
        </w:numPr>
        <w:rPr>
          <w:rFonts w:ascii="Segoe UI" w:hAnsi="Segoe UI" w:cs="Segoe UI"/>
          <w:i/>
          <w:iCs/>
          <w:color w:val="0070C0"/>
          <w:lang w:val="en-US"/>
        </w:rPr>
      </w:pPr>
      <w:r w:rsidRPr="00022580">
        <w:rPr>
          <w:rFonts w:ascii="Segoe UI" w:hAnsi="Segoe UI" w:cs="Segoe UI"/>
          <w:i/>
          <w:iCs/>
          <w:color w:val="0070C0"/>
          <w:lang w:val="en-US"/>
        </w:rPr>
        <w:t>Understand the data</w:t>
      </w:r>
      <w:r w:rsidR="000E05FD" w:rsidRPr="00022580">
        <w:rPr>
          <w:rFonts w:ascii="Segoe UI" w:hAnsi="Segoe UI" w:cs="Segoe UI"/>
          <w:i/>
          <w:iCs/>
          <w:color w:val="0070C0"/>
          <w:lang w:val="en-US"/>
        </w:rPr>
        <w:t>:</w:t>
      </w:r>
    </w:p>
    <w:p w14:paraId="649F797C" w14:textId="3E11CFCB" w:rsidR="00BA3771" w:rsidRPr="00022580" w:rsidRDefault="00BA3771" w:rsidP="00BA3771">
      <w:pPr>
        <w:pStyle w:val="NoSpacing"/>
        <w:numPr>
          <w:ilvl w:val="1"/>
          <w:numId w:val="2"/>
        </w:numPr>
        <w:rPr>
          <w:rFonts w:ascii="Segoe UI" w:hAnsi="Segoe UI" w:cs="Segoe UI"/>
          <w:i/>
          <w:iCs/>
          <w:color w:val="0070C0"/>
          <w:lang w:val="en-US"/>
        </w:rPr>
      </w:pPr>
      <w:r w:rsidRPr="00022580">
        <w:rPr>
          <w:rFonts w:ascii="Segoe UI" w:hAnsi="Segoe UI" w:cs="Segoe UI"/>
          <w:i/>
          <w:iCs/>
          <w:color w:val="0070C0"/>
          <w:lang w:val="en-US"/>
        </w:rPr>
        <w:t xml:space="preserve">Explore </w:t>
      </w:r>
      <w:r w:rsidR="000E05FD" w:rsidRPr="00022580">
        <w:rPr>
          <w:rFonts w:ascii="Segoe UI" w:hAnsi="Segoe UI" w:cs="Segoe UI"/>
          <w:i/>
          <w:iCs/>
          <w:color w:val="0070C0"/>
          <w:lang w:val="en-US"/>
        </w:rPr>
        <w:t xml:space="preserve">the </w:t>
      </w:r>
      <w:r w:rsidRPr="00022580">
        <w:rPr>
          <w:rFonts w:ascii="Segoe UI" w:hAnsi="Segoe UI" w:cs="Segoe UI"/>
          <w:i/>
          <w:iCs/>
          <w:color w:val="0070C0"/>
          <w:lang w:val="en-US"/>
        </w:rPr>
        <w:t>table for EAs (settlements data)</w:t>
      </w:r>
    </w:p>
    <w:p w14:paraId="55046C34" w14:textId="4E8B7DAA" w:rsidR="00BA3771" w:rsidRPr="00022580" w:rsidRDefault="00BA3771" w:rsidP="00BA3771">
      <w:pPr>
        <w:pStyle w:val="NoSpacing"/>
        <w:numPr>
          <w:ilvl w:val="1"/>
          <w:numId w:val="2"/>
        </w:numPr>
        <w:rPr>
          <w:rFonts w:ascii="Segoe UI" w:hAnsi="Segoe UI" w:cs="Segoe UI"/>
          <w:i/>
          <w:iCs/>
          <w:color w:val="0070C0"/>
          <w:lang w:val="en-US"/>
        </w:rPr>
      </w:pPr>
      <w:r w:rsidRPr="00022580">
        <w:rPr>
          <w:rFonts w:ascii="Segoe UI" w:hAnsi="Segoe UI" w:cs="Segoe UI"/>
          <w:i/>
          <w:iCs/>
          <w:color w:val="0070C0"/>
          <w:lang w:val="en-US"/>
        </w:rPr>
        <w:t>Explore Health Facility data</w:t>
      </w:r>
      <w:r w:rsidR="000E05FD" w:rsidRPr="00022580">
        <w:rPr>
          <w:rFonts w:ascii="Segoe UI" w:hAnsi="Segoe UI" w:cs="Segoe UI"/>
          <w:i/>
          <w:iCs/>
          <w:color w:val="0070C0"/>
          <w:lang w:val="en-US"/>
        </w:rPr>
        <w:t>.</w:t>
      </w:r>
    </w:p>
    <w:p w14:paraId="25B7DEC9" w14:textId="5860C5F6" w:rsidR="00BA3771" w:rsidRPr="00022580" w:rsidRDefault="00BA3771" w:rsidP="00BA3771">
      <w:pPr>
        <w:pStyle w:val="NoSpacing"/>
        <w:numPr>
          <w:ilvl w:val="1"/>
          <w:numId w:val="2"/>
        </w:numPr>
        <w:rPr>
          <w:rFonts w:ascii="Segoe UI" w:hAnsi="Segoe UI" w:cs="Segoe UI"/>
          <w:i/>
          <w:iCs/>
          <w:color w:val="0070C0"/>
          <w:lang w:val="en-US"/>
        </w:rPr>
      </w:pPr>
      <w:r w:rsidRPr="00022580">
        <w:rPr>
          <w:rFonts w:ascii="Segoe UI" w:hAnsi="Segoe UI" w:cs="Segoe UI"/>
          <w:i/>
          <w:iCs/>
          <w:color w:val="0070C0"/>
          <w:lang w:val="en-US"/>
        </w:rPr>
        <w:t>Explore sub-district and metro data</w:t>
      </w:r>
      <w:r w:rsidR="000E05FD" w:rsidRPr="00022580">
        <w:rPr>
          <w:rFonts w:ascii="Segoe UI" w:hAnsi="Segoe UI" w:cs="Segoe UI"/>
          <w:i/>
          <w:iCs/>
          <w:color w:val="0070C0"/>
          <w:lang w:val="en-US"/>
        </w:rPr>
        <w:t>.</w:t>
      </w:r>
    </w:p>
    <w:p w14:paraId="3BFF1CF3" w14:textId="77777777" w:rsidR="00BC1537" w:rsidRPr="00022580" w:rsidRDefault="00BC1537" w:rsidP="00BC1537">
      <w:pPr>
        <w:pStyle w:val="NoSpacing"/>
        <w:ind w:left="1440"/>
        <w:rPr>
          <w:rFonts w:ascii="Segoe UI" w:hAnsi="Segoe UI" w:cs="Segoe UI"/>
          <w:i/>
          <w:iCs/>
          <w:color w:val="0070C0"/>
          <w:lang w:val="en-US"/>
        </w:rPr>
      </w:pPr>
    </w:p>
    <w:p w14:paraId="6783CEC4" w14:textId="46A01ACE" w:rsidR="004F1A31" w:rsidRPr="00022580" w:rsidRDefault="00BA3771" w:rsidP="000D4004">
      <w:pPr>
        <w:pStyle w:val="NoSpacing"/>
        <w:numPr>
          <w:ilvl w:val="0"/>
          <w:numId w:val="8"/>
        </w:numPr>
        <w:rPr>
          <w:rFonts w:ascii="Segoe UI" w:eastAsia="Times New Roman" w:hAnsi="Segoe UI" w:cs="Segoe UI"/>
          <w:color w:val="000000" w:themeColor="text1"/>
          <w:lang w:val="en-US"/>
        </w:rPr>
      </w:pPr>
      <w:r w:rsidRPr="00022580">
        <w:rPr>
          <w:rFonts w:ascii="Segoe UI" w:eastAsia="Times New Roman" w:hAnsi="Segoe UI" w:cs="Segoe UI"/>
          <w:color w:val="000000" w:themeColor="text1"/>
          <w:lang w:val="en-US"/>
        </w:rPr>
        <w:t>H</w:t>
      </w:r>
      <w:r w:rsidR="00ED4EBC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ow can we best represent </w:t>
      </w:r>
      <w:r w:rsidR="00E96394" w:rsidRPr="00022580">
        <w:rPr>
          <w:rFonts w:ascii="Segoe UI" w:eastAsia="Times New Roman" w:hAnsi="Segoe UI" w:cs="Segoe UI"/>
          <w:color w:val="000000" w:themeColor="text1"/>
          <w:lang w:val="en-US"/>
        </w:rPr>
        <w:t>this</w:t>
      </w:r>
      <w:r w:rsidR="00ED4EBC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 data spatially</w:t>
      </w:r>
      <w:r w:rsidR="00E96394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 in the context of the aim</w:t>
      </w:r>
      <w:r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 outlined above</w:t>
      </w:r>
      <w:r w:rsidR="00ED4EBC" w:rsidRPr="00022580">
        <w:rPr>
          <w:rFonts w:ascii="Segoe UI" w:eastAsia="Times New Roman" w:hAnsi="Segoe UI" w:cs="Segoe UI"/>
          <w:color w:val="000000" w:themeColor="text1"/>
          <w:lang w:val="en-US"/>
        </w:rPr>
        <w:t>?</w:t>
      </w:r>
      <w:r w:rsidR="00FB7155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 </w:t>
      </w:r>
      <w:r w:rsidR="00EB28EB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Can </w:t>
      </w:r>
      <w:r w:rsidR="00FB7155" w:rsidRPr="00022580">
        <w:rPr>
          <w:rFonts w:ascii="Segoe UI" w:eastAsia="Times New Roman" w:hAnsi="Segoe UI" w:cs="Segoe UI"/>
          <w:color w:val="000000" w:themeColor="text1"/>
          <w:lang w:val="en-US"/>
        </w:rPr>
        <w:t>we identify rural areas from sample data of eThekwini Metro</w:t>
      </w:r>
      <w:r w:rsidR="004F1A31" w:rsidRPr="00022580">
        <w:rPr>
          <w:rFonts w:ascii="Segoe UI" w:eastAsia="Times New Roman" w:hAnsi="Segoe UI" w:cs="Segoe UI"/>
          <w:color w:val="000000" w:themeColor="text1"/>
          <w:lang w:val="en-US"/>
        </w:rPr>
        <w:t>?</w:t>
      </w:r>
    </w:p>
    <w:p w14:paraId="23F7EAE2" w14:textId="0731365E" w:rsidR="00D74A0F" w:rsidRPr="00022580" w:rsidRDefault="00D74A0F" w:rsidP="004F1A31">
      <w:pPr>
        <w:pStyle w:val="NoSpacing"/>
        <w:ind w:left="720"/>
        <w:rPr>
          <w:rFonts w:ascii="Segoe UI" w:eastAsia="Times New Roman" w:hAnsi="Segoe UI" w:cs="Segoe UI"/>
          <w:color w:val="000000" w:themeColor="text1"/>
          <w:lang w:val="en-US"/>
        </w:rPr>
      </w:pPr>
    </w:p>
    <w:p w14:paraId="02C90E59" w14:textId="729AAE16" w:rsidR="006B69B7" w:rsidRPr="00022580" w:rsidRDefault="00ED4EBC" w:rsidP="000D4004">
      <w:pPr>
        <w:pStyle w:val="NoSpacing"/>
        <w:numPr>
          <w:ilvl w:val="0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>Population size mapping</w:t>
      </w:r>
      <w:r w:rsidR="00EB28EB" w:rsidRPr="00022580">
        <w:rPr>
          <w:rFonts w:ascii="Segoe UI" w:hAnsi="Segoe UI" w:cs="Segoe UI"/>
          <w:color w:val="000000" w:themeColor="text1"/>
          <w:lang w:val="en-US"/>
        </w:rPr>
        <w:t>:</w:t>
      </w:r>
    </w:p>
    <w:p w14:paraId="20E5CE09" w14:textId="77777777" w:rsidR="0057020F" w:rsidRPr="00022580" w:rsidRDefault="0057020F" w:rsidP="0057020F">
      <w:pPr>
        <w:pStyle w:val="NoSpacing"/>
        <w:ind w:left="720"/>
        <w:rPr>
          <w:rFonts w:ascii="Segoe UI" w:hAnsi="Segoe UI" w:cs="Segoe UI"/>
          <w:color w:val="000000" w:themeColor="text1"/>
          <w:lang w:val="en-US"/>
        </w:rPr>
      </w:pPr>
    </w:p>
    <w:p w14:paraId="0F4B169A" w14:textId="0DA5FA28" w:rsidR="00CF04F2" w:rsidRPr="00022580" w:rsidRDefault="00340456" w:rsidP="00197F2F">
      <w:pPr>
        <w:pStyle w:val="NoSpacing"/>
        <w:numPr>
          <w:ilvl w:val="1"/>
          <w:numId w:val="8"/>
        </w:numPr>
        <w:rPr>
          <w:rFonts w:ascii="Segoe UI" w:hAnsi="Segoe UI" w:cs="Segoe UI"/>
          <w:color w:val="000000" w:themeColor="text1"/>
          <w:u w:val="single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General </w:t>
      </w:r>
      <w:r w:rsidR="00197F2F" w:rsidRPr="00022580">
        <w:rPr>
          <w:rFonts w:ascii="Segoe UI" w:hAnsi="Segoe UI" w:cs="Segoe UI"/>
          <w:color w:val="000000" w:themeColor="text1"/>
          <w:lang w:val="en-US"/>
        </w:rPr>
        <w:t xml:space="preserve">data </w:t>
      </w:r>
      <w:r w:rsidRPr="00022580">
        <w:rPr>
          <w:rFonts w:ascii="Segoe UI" w:hAnsi="Segoe UI" w:cs="Segoe UI"/>
          <w:color w:val="000000" w:themeColor="text1"/>
          <w:lang w:val="en-US"/>
        </w:rPr>
        <w:t>symbolization</w:t>
      </w:r>
      <w:r w:rsidR="00197F2F" w:rsidRPr="00022580">
        <w:rPr>
          <w:rFonts w:ascii="Segoe UI" w:hAnsi="Segoe UI" w:cs="Segoe UI"/>
          <w:color w:val="000000" w:themeColor="text1"/>
          <w:lang w:val="en-US"/>
        </w:rPr>
        <w:t xml:space="preserve"> - </w:t>
      </w:r>
      <w:r w:rsidR="006B69B7" w:rsidRPr="00022580">
        <w:rPr>
          <w:rFonts w:ascii="Segoe UI" w:hAnsi="Segoe UI" w:cs="Segoe UI"/>
          <w:color w:val="000000" w:themeColor="text1"/>
          <w:lang w:val="en-US"/>
        </w:rPr>
        <w:t xml:space="preserve">Where </w:t>
      </w:r>
      <w:r w:rsidR="004D3598" w:rsidRPr="00022580">
        <w:rPr>
          <w:rFonts w:ascii="Segoe UI" w:hAnsi="Segoe UI" w:cs="Segoe UI"/>
          <w:color w:val="000000" w:themeColor="text1"/>
          <w:lang w:val="en-US"/>
        </w:rPr>
        <w:t>are</w:t>
      </w:r>
      <w:r w:rsidR="006B69B7" w:rsidRPr="00022580">
        <w:rPr>
          <w:rFonts w:ascii="Segoe UI" w:hAnsi="Segoe UI" w:cs="Segoe UI"/>
          <w:color w:val="000000" w:themeColor="text1"/>
          <w:lang w:val="en-US"/>
        </w:rPr>
        <w:t xml:space="preserve"> </w:t>
      </w:r>
      <w:r w:rsidR="004D3598" w:rsidRPr="00022580">
        <w:rPr>
          <w:rFonts w:ascii="Segoe UI" w:hAnsi="Segoe UI" w:cs="Segoe UI"/>
          <w:color w:val="000000" w:themeColor="text1"/>
          <w:lang w:val="en-US"/>
        </w:rPr>
        <w:t xml:space="preserve">the </w:t>
      </w:r>
      <w:r w:rsidR="006B69B7" w:rsidRPr="00022580">
        <w:rPr>
          <w:rFonts w:ascii="Segoe UI" w:hAnsi="Segoe UI" w:cs="Segoe UI"/>
          <w:color w:val="000000" w:themeColor="text1"/>
          <w:lang w:val="en-US"/>
        </w:rPr>
        <w:t xml:space="preserve">largest populations for </w:t>
      </w:r>
      <w:r w:rsidR="00C30C45" w:rsidRPr="00022580">
        <w:rPr>
          <w:rFonts w:ascii="Segoe UI" w:hAnsi="Segoe UI" w:cs="Segoe UI"/>
          <w:color w:val="000000" w:themeColor="text1"/>
          <w:lang w:val="en-US"/>
        </w:rPr>
        <w:t xml:space="preserve">all and </w:t>
      </w:r>
      <w:r w:rsidR="006B69B7" w:rsidRPr="00022580">
        <w:rPr>
          <w:rFonts w:ascii="Segoe UI" w:hAnsi="Segoe UI" w:cs="Segoe UI"/>
          <w:color w:val="000000" w:themeColor="text1"/>
          <w:lang w:val="en-US"/>
        </w:rPr>
        <w:t xml:space="preserve">both </w:t>
      </w:r>
      <w:r w:rsidR="00197F2F" w:rsidRPr="00022580">
        <w:rPr>
          <w:rFonts w:ascii="Segoe UI" w:hAnsi="Segoe UI" w:cs="Segoe UI"/>
          <w:color w:val="000000" w:themeColor="text1"/>
          <w:lang w:val="en-US"/>
        </w:rPr>
        <w:t>cohorts</w:t>
      </w:r>
      <w:r w:rsidR="004D3598" w:rsidRPr="00022580">
        <w:rPr>
          <w:rFonts w:ascii="Segoe UI" w:hAnsi="Segoe UI" w:cs="Segoe UI"/>
          <w:color w:val="000000" w:themeColor="text1"/>
          <w:lang w:val="en-US"/>
        </w:rPr>
        <w:t>?</w:t>
      </w:r>
      <w:r w:rsidR="00197F2F" w:rsidRPr="00022580">
        <w:rPr>
          <w:rFonts w:ascii="Segoe UI" w:hAnsi="Segoe UI" w:cs="Segoe UI"/>
          <w:color w:val="000000" w:themeColor="text1"/>
          <w:lang w:val="en-US"/>
        </w:rPr>
        <w:t xml:space="preserve"> </w:t>
      </w:r>
      <w:r w:rsidR="004D3598" w:rsidRPr="00022580">
        <w:rPr>
          <w:rFonts w:ascii="Segoe UI" w:hAnsi="Segoe UI" w:cs="Segoe UI"/>
          <w:color w:val="000000" w:themeColor="text1"/>
          <w:u w:val="single"/>
          <w:lang w:val="en-US"/>
        </w:rPr>
        <w:t>We can explore</w:t>
      </w:r>
      <w:r w:rsidR="004D3598" w:rsidRPr="00022580">
        <w:rPr>
          <w:rFonts w:ascii="Segoe UI" w:hAnsi="Segoe UI" w:cs="Segoe UI"/>
          <w:color w:val="000000" w:themeColor="text1"/>
          <w:lang w:val="en-US"/>
        </w:rPr>
        <w:t xml:space="preserve"> t</w:t>
      </w:r>
      <w:r w:rsidR="00197F2F" w:rsidRPr="00022580">
        <w:rPr>
          <w:rFonts w:ascii="Segoe UI" w:hAnsi="Segoe UI" w:cs="Segoe UI"/>
          <w:color w:val="000000" w:themeColor="text1"/>
          <w:u w:val="single"/>
          <w:lang w:val="en-US"/>
        </w:rPr>
        <w:t>wo</w:t>
      </w:r>
      <w:r w:rsidR="00CF04F2" w:rsidRPr="00022580">
        <w:rPr>
          <w:rFonts w:ascii="Segoe UI" w:hAnsi="Segoe UI" w:cs="Segoe UI"/>
          <w:color w:val="000000" w:themeColor="text1"/>
          <w:u w:val="single"/>
          <w:lang w:val="en-US"/>
        </w:rPr>
        <w:t xml:space="preserve"> types of data symbol</w:t>
      </w:r>
      <w:r w:rsidR="00974E42" w:rsidRPr="00022580">
        <w:rPr>
          <w:rFonts w:ascii="Segoe UI" w:hAnsi="Segoe UI" w:cs="Segoe UI"/>
          <w:color w:val="000000" w:themeColor="text1"/>
          <w:u w:val="single"/>
          <w:lang w:val="en-US"/>
        </w:rPr>
        <w:t>ogy</w:t>
      </w:r>
      <w:r w:rsidR="00CF04F2" w:rsidRPr="00022580">
        <w:rPr>
          <w:rFonts w:ascii="Segoe UI" w:hAnsi="Segoe UI" w:cs="Segoe UI"/>
          <w:color w:val="000000" w:themeColor="text1"/>
          <w:u w:val="single"/>
          <w:lang w:val="en-US"/>
        </w:rPr>
        <w:t xml:space="preserve"> in a GIS software:</w:t>
      </w:r>
    </w:p>
    <w:p w14:paraId="7C1C2C3F" w14:textId="4742A07D" w:rsidR="009C7205" w:rsidRPr="00022580" w:rsidRDefault="00C30C45" w:rsidP="00670842">
      <w:pPr>
        <w:pStyle w:val="NoSpacing"/>
        <w:numPr>
          <w:ilvl w:val="4"/>
          <w:numId w:val="11"/>
        </w:numPr>
        <w:ind w:left="2700" w:hanging="180"/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Graduated </w:t>
      </w:r>
      <w:r w:rsidR="00AE5609" w:rsidRPr="00022580">
        <w:rPr>
          <w:rFonts w:ascii="Segoe UI" w:hAnsi="Segoe UI" w:cs="Segoe UI"/>
          <w:color w:val="000000" w:themeColor="text1"/>
          <w:lang w:val="en-US"/>
        </w:rPr>
        <w:t>colors</w:t>
      </w:r>
      <w:r w:rsidR="00974E42" w:rsidRPr="00022580">
        <w:rPr>
          <w:rFonts w:ascii="Segoe UI" w:hAnsi="Segoe UI" w:cs="Segoe UI"/>
          <w:color w:val="000000" w:themeColor="text1"/>
          <w:lang w:val="en-US"/>
        </w:rPr>
        <w:t>,</w:t>
      </w:r>
    </w:p>
    <w:p w14:paraId="089B3179" w14:textId="0DE717F5" w:rsidR="00AE5609" w:rsidRPr="00022580" w:rsidRDefault="00AE5609" w:rsidP="00670842">
      <w:pPr>
        <w:pStyle w:val="NoSpacing"/>
        <w:numPr>
          <w:ilvl w:val="4"/>
          <w:numId w:val="11"/>
        </w:numPr>
        <w:ind w:left="2700" w:hanging="180"/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Proportional </w:t>
      </w:r>
      <w:r w:rsidR="00196136" w:rsidRPr="00022580">
        <w:rPr>
          <w:rFonts w:ascii="Segoe UI" w:hAnsi="Segoe UI" w:cs="Segoe UI"/>
          <w:color w:val="000000" w:themeColor="text1"/>
          <w:lang w:val="en-US"/>
        </w:rPr>
        <w:t>s</w:t>
      </w:r>
      <w:r w:rsidRPr="00022580">
        <w:rPr>
          <w:rFonts w:ascii="Segoe UI" w:hAnsi="Segoe UI" w:cs="Segoe UI"/>
          <w:color w:val="000000" w:themeColor="text1"/>
          <w:lang w:val="en-US"/>
        </w:rPr>
        <w:t>ymbols</w:t>
      </w:r>
    </w:p>
    <w:p w14:paraId="013F6325" w14:textId="1876E598" w:rsidR="005115F5" w:rsidRPr="00022580" w:rsidRDefault="00ED4EBC" w:rsidP="000D4004">
      <w:pPr>
        <w:pStyle w:val="NoSpacing"/>
        <w:numPr>
          <w:ilvl w:val="1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Age </w:t>
      </w:r>
      <w:r w:rsidR="00D142E2" w:rsidRPr="00022580">
        <w:rPr>
          <w:rFonts w:ascii="Segoe UI" w:hAnsi="Segoe UI" w:cs="Segoe UI"/>
          <w:color w:val="000000" w:themeColor="text1"/>
          <w:lang w:val="en-US"/>
        </w:rPr>
        <w:t xml:space="preserve">cohorts </w:t>
      </w:r>
      <w:r w:rsidRPr="00022580">
        <w:rPr>
          <w:rFonts w:ascii="Segoe UI" w:hAnsi="Segoe UI" w:cs="Segoe UI"/>
          <w:color w:val="000000" w:themeColor="text1"/>
          <w:lang w:val="en-US"/>
        </w:rPr>
        <w:t xml:space="preserve">using </w:t>
      </w:r>
      <w:r w:rsidR="00340456" w:rsidRPr="00022580">
        <w:rPr>
          <w:rFonts w:ascii="Segoe UI" w:hAnsi="Segoe UI" w:cs="Segoe UI"/>
          <w:color w:val="000000" w:themeColor="text1"/>
          <w:lang w:val="en-US"/>
        </w:rPr>
        <w:t>Bivariate</w:t>
      </w:r>
      <w:r w:rsidRPr="00022580">
        <w:rPr>
          <w:rFonts w:ascii="Segoe UI" w:hAnsi="Segoe UI" w:cs="Segoe UI"/>
          <w:color w:val="000000" w:themeColor="text1"/>
          <w:lang w:val="en-US"/>
        </w:rPr>
        <w:t xml:space="preserve"> Symbology</w:t>
      </w:r>
      <w:r w:rsidR="000437B2" w:rsidRPr="00022580">
        <w:rPr>
          <w:rFonts w:ascii="Segoe UI" w:hAnsi="Segoe UI" w:cs="Segoe UI"/>
          <w:color w:val="000000" w:themeColor="text1"/>
          <w:lang w:val="en-US"/>
        </w:rPr>
        <w:t xml:space="preserve"> – GIS data sym</w:t>
      </w:r>
      <w:r w:rsidR="00F56010" w:rsidRPr="00022580">
        <w:rPr>
          <w:rFonts w:ascii="Segoe UI" w:hAnsi="Segoe UI" w:cs="Segoe UI"/>
          <w:color w:val="000000" w:themeColor="text1"/>
          <w:lang w:val="en-US"/>
        </w:rPr>
        <w:t xml:space="preserve">bology that </w:t>
      </w:r>
      <w:r w:rsidR="00974E42" w:rsidRPr="00022580">
        <w:rPr>
          <w:rFonts w:ascii="Segoe UI" w:hAnsi="Segoe UI" w:cs="Segoe UI"/>
          <w:color w:val="000000" w:themeColor="text1"/>
          <w:lang w:val="en-US"/>
        </w:rPr>
        <w:t xml:space="preserve">allows </w:t>
      </w:r>
      <w:r w:rsidR="000437B2" w:rsidRPr="00022580">
        <w:rPr>
          <w:rFonts w:ascii="Segoe UI" w:hAnsi="Segoe UI" w:cs="Segoe UI"/>
          <w:color w:val="000000" w:themeColor="text1"/>
          <w:lang w:val="en-US"/>
        </w:rPr>
        <w:t>compar</w:t>
      </w:r>
      <w:r w:rsidR="00974E42" w:rsidRPr="00022580">
        <w:rPr>
          <w:rFonts w:ascii="Segoe UI" w:hAnsi="Segoe UI" w:cs="Segoe UI"/>
          <w:color w:val="000000" w:themeColor="text1"/>
          <w:lang w:val="en-US"/>
        </w:rPr>
        <w:t xml:space="preserve">ison of </w:t>
      </w:r>
      <w:r w:rsidR="000437B2" w:rsidRPr="00022580">
        <w:rPr>
          <w:rFonts w:ascii="Segoe UI" w:hAnsi="Segoe UI" w:cs="Segoe UI"/>
          <w:color w:val="000000" w:themeColor="text1"/>
          <w:u w:val="single"/>
          <w:lang w:val="en-US"/>
        </w:rPr>
        <w:t>two</w:t>
      </w:r>
      <w:r w:rsidR="000437B2" w:rsidRPr="00022580">
        <w:rPr>
          <w:rFonts w:ascii="Segoe UI" w:hAnsi="Segoe UI" w:cs="Segoe UI"/>
          <w:color w:val="000000" w:themeColor="text1"/>
          <w:lang w:val="en-US"/>
        </w:rPr>
        <w:t xml:space="preserve"> separate data fields</w:t>
      </w:r>
      <w:r w:rsidR="00974E42" w:rsidRPr="00022580">
        <w:rPr>
          <w:rFonts w:ascii="Segoe UI" w:hAnsi="Segoe UI" w:cs="Segoe UI"/>
          <w:color w:val="000000" w:themeColor="text1"/>
          <w:lang w:val="en-US"/>
        </w:rPr>
        <w:t>.</w:t>
      </w:r>
    </w:p>
    <w:p w14:paraId="1457C8E8" w14:textId="77777777" w:rsidR="00E17438" w:rsidRPr="00022580" w:rsidRDefault="00E17438" w:rsidP="00E17438">
      <w:pPr>
        <w:pStyle w:val="NoSpacing"/>
        <w:ind w:left="1440"/>
        <w:rPr>
          <w:rFonts w:ascii="Segoe UI" w:hAnsi="Segoe UI" w:cs="Segoe UI"/>
          <w:color w:val="000000" w:themeColor="text1"/>
          <w:lang w:val="en-US"/>
        </w:rPr>
      </w:pPr>
    </w:p>
    <w:p w14:paraId="67D0715F" w14:textId="16E56183" w:rsidR="005115F5" w:rsidRPr="00022580" w:rsidRDefault="00ED4EBC" w:rsidP="000D4004">
      <w:pPr>
        <w:pStyle w:val="NoSpacing"/>
        <w:numPr>
          <w:ilvl w:val="0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>Where are the facilities</w:t>
      </w:r>
      <w:r w:rsidR="00F56010" w:rsidRPr="00022580">
        <w:rPr>
          <w:rFonts w:ascii="Segoe UI" w:hAnsi="Segoe UI" w:cs="Segoe UI"/>
          <w:color w:val="000000" w:themeColor="text1"/>
          <w:lang w:val="en-US"/>
        </w:rPr>
        <w:t xml:space="preserve"> that</w:t>
      </w:r>
      <w:r w:rsidR="00424A83" w:rsidRPr="00022580">
        <w:rPr>
          <w:rFonts w:ascii="Segoe UI" w:hAnsi="Segoe UI" w:cs="Segoe UI"/>
          <w:color w:val="000000" w:themeColor="text1"/>
          <w:lang w:val="en-US"/>
        </w:rPr>
        <w:t xml:space="preserve"> serve the population</w:t>
      </w:r>
      <w:r w:rsidR="00F56010" w:rsidRPr="00022580">
        <w:rPr>
          <w:rFonts w:ascii="Segoe UI" w:hAnsi="Segoe UI" w:cs="Segoe UI"/>
          <w:color w:val="000000" w:themeColor="text1"/>
          <w:lang w:val="en-US"/>
        </w:rPr>
        <w:t>?</w:t>
      </w:r>
      <w:r w:rsidR="00BC36CC" w:rsidRPr="00022580">
        <w:rPr>
          <w:rFonts w:ascii="Segoe UI" w:hAnsi="Segoe UI" w:cs="Segoe UI"/>
          <w:color w:val="000000" w:themeColor="text1"/>
          <w:lang w:val="en-US"/>
        </w:rPr>
        <w:t xml:space="preserve"> – Add facilities data to the map</w:t>
      </w:r>
      <w:r w:rsidR="00977314" w:rsidRPr="00022580">
        <w:rPr>
          <w:rFonts w:ascii="Segoe UI" w:hAnsi="Segoe UI" w:cs="Segoe UI"/>
          <w:color w:val="000000" w:themeColor="text1"/>
          <w:lang w:val="en-US"/>
        </w:rPr>
        <w:t>.</w:t>
      </w:r>
    </w:p>
    <w:p w14:paraId="532047FF" w14:textId="77777777" w:rsidR="00E17438" w:rsidRPr="00022580" w:rsidRDefault="00E17438" w:rsidP="00E17438">
      <w:pPr>
        <w:pStyle w:val="NoSpacing"/>
        <w:ind w:left="720"/>
        <w:rPr>
          <w:rFonts w:ascii="Segoe UI" w:hAnsi="Segoe UI" w:cs="Segoe UI"/>
          <w:color w:val="000000" w:themeColor="text1"/>
          <w:lang w:val="en-US"/>
        </w:rPr>
      </w:pPr>
    </w:p>
    <w:p w14:paraId="259DD0D1" w14:textId="3451A7A3" w:rsidR="005115F5" w:rsidRPr="00022580" w:rsidRDefault="00ED4EBC" w:rsidP="000D4004">
      <w:pPr>
        <w:pStyle w:val="NoSpacing"/>
        <w:numPr>
          <w:ilvl w:val="0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How far are </w:t>
      </w:r>
      <w:r w:rsidR="00977314" w:rsidRPr="00022580">
        <w:rPr>
          <w:rFonts w:ascii="Segoe UI" w:hAnsi="Segoe UI" w:cs="Segoe UI"/>
          <w:color w:val="000000" w:themeColor="text1"/>
          <w:lang w:val="en-US"/>
        </w:rPr>
        <w:t xml:space="preserve">the </w:t>
      </w:r>
      <w:r w:rsidRPr="00022580">
        <w:rPr>
          <w:rFonts w:ascii="Segoe UI" w:hAnsi="Segoe UI" w:cs="Segoe UI"/>
          <w:color w:val="000000" w:themeColor="text1"/>
          <w:lang w:val="en-US"/>
        </w:rPr>
        <w:t>facilities?</w:t>
      </w:r>
      <w:r w:rsidR="001C5F97" w:rsidRPr="00022580">
        <w:rPr>
          <w:rFonts w:ascii="Segoe UI" w:hAnsi="Segoe UI" w:cs="Segoe UI"/>
          <w:color w:val="000000" w:themeColor="text1"/>
          <w:lang w:val="en-US"/>
        </w:rPr>
        <w:t xml:space="preserve"> – advanced </w:t>
      </w:r>
      <w:r w:rsidR="00F0663D" w:rsidRPr="00022580">
        <w:rPr>
          <w:rFonts w:ascii="Segoe UI" w:hAnsi="Segoe UI" w:cs="Segoe UI"/>
          <w:color w:val="000000" w:themeColor="text1"/>
          <w:lang w:val="en-US"/>
        </w:rPr>
        <w:t>analysis</w:t>
      </w:r>
      <w:r w:rsidR="00977314" w:rsidRPr="00022580">
        <w:rPr>
          <w:rFonts w:ascii="Segoe UI" w:hAnsi="Segoe UI" w:cs="Segoe UI"/>
          <w:color w:val="000000" w:themeColor="text1"/>
          <w:lang w:val="en-US"/>
        </w:rPr>
        <w:t>.</w:t>
      </w:r>
    </w:p>
    <w:p w14:paraId="21FAE1F3" w14:textId="4A9B3B38" w:rsidR="00F56010" w:rsidRPr="00022580" w:rsidRDefault="00F56010" w:rsidP="00F56010">
      <w:pPr>
        <w:pStyle w:val="NoSpacing"/>
        <w:numPr>
          <w:ilvl w:val="1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>Follow</w:t>
      </w:r>
      <w:r w:rsidR="00977314" w:rsidRPr="00022580">
        <w:rPr>
          <w:rFonts w:ascii="Segoe UI" w:hAnsi="Segoe UI" w:cs="Segoe UI"/>
          <w:color w:val="000000" w:themeColor="text1"/>
          <w:lang w:val="en-US"/>
        </w:rPr>
        <w:t>-</w:t>
      </w:r>
      <w:r w:rsidRPr="00022580">
        <w:rPr>
          <w:rFonts w:ascii="Segoe UI" w:hAnsi="Segoe UI" w:cs="Segoe UI"/>
          <w:color w:val="000000" w:themeColor="text1"/>
          <w:lang w:val="en-US"/>
        </w:rPr>
        <w:t>up question that can be answered:</w:t>
      </w:r>
    </w:p>
    <w:p w14:paraId="3A60788F" w14:textId="3B98E64B" w:rsidR="00F56010" w:rsidRPr="00022580" w:rsidRDefault="00F56010" w:rsidP="00F56010">
      <w:pPr>
        <w:pStyle w:val="NoSpacing"/>
        <w:numPr>
          <w:ilvl w:val="2"/>
          <w:numId w:val="8"/>
        </w:numPr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>Where can we place testing points</w:t>
      </w:r>
      <w:r w:rsidR="00977314" w:rsidRPr="00022580">
        <w:rPr>
          <w:rFonts w:ascii="Segoe UI" w:hAnsi="Segoe UI" w:cs="Segoe UI"/>
          <w:color w:val="000000" w:themeColor="text1"/>
          <w:lang w:val="en-US"/>
        </w:rPr>
        <w:t>?</w:t>
      </w:r>
    </w:p>
    <w:p w14:paraId="063F5C51" w14:textId="77777777" w:rsidR="00F56010" w:rsidRPr="00022580" w:rsidRDefault="00F56010" w:rsidP="001C5F97">
      <w:pPr>
        <w:pStyle w:val="NoSpacing"/>
        <w:ind w:left="2160"/>
        <w:rPr>
          <w:rFonts w:ascii="Segoe UI" w:hAnsi="Segoe UI" w:cs="Segoe UI"/>
          <w:color w:val="000000" w:themeColor="text1"/>
          <w:lang w:val="en-US"/>
        </w:rPr>
      </w:pPr>
    </w:p>
    <w:p w14:paraId="3F2FE5F4" w14:textId="7D13A940" w:rsidR="005115F5" w:rsidRPr="00022580" w:rsidRDefault="00ED4EBC" w:rsidP="000D4004">
      <w:pPr>
        <w:pStyle w:val="NoSpacing"/>
        <w:numPr>
          <w:ilvl w:val="0"/>
          <w:numId w:val="8"/>
        </w:numPr>
        <w:tabs>
          <w:tab w:val="left" w:pos="180"/>
        </w:tabs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color w:val="000000" w:themeColor="text1"/>
          <w:lang w:val="en-US"/>
        </w:rPr>
        <w:t xml:space="preserve">What areas can we say </w:t>
      </w:r>
      <w:r w:rsidR="000D4004" w:rsidRPr="00022580">
        <w:rPr>
          <w:rFonts w:ascii="Segoe UI" w:hAnsi="Segoe UI" w:cs="Segoe UI"/>
          <w:color w:val="000000" w:themeColor="text1"/>
          <w:lang w:val="en-US"/>
        </w:rPr>
        <w:t>are</w:t>
      </w:r>
      <w:r w:rsidRPr="00022580">
        <w:rPr>
          <w:rFonts w:ascii="Segoe UI" w:hAnsi="Segoe UI" w:cs="Segoe UI"/>
          <w:color w:val="000000" w:themeColor="text1"/>
          <w:lang w:val="en-US"/>
        </w:rPr>
        <w:t xml:space="preserve"> problematic?</w:t>
      </w:r>
    </w:p>
    <w:p w14:paraId="0BC40EED" w14:textId="77777777" w:rsidR="005115F5" w:rsidRPr="00022580" w:rsidRDefault="00ED4EBC" w:rsidP="000D4004">
      <w:pPr>
        <w:pStyle w:val="NoSpacing"/>
        <w:numPr>
          <w:ilvl w:val="1"/>
          <w:numId w:val="8"/>
        </w:numPr>
        <w:tabs>
          <w:tab w:val="left" w:pos="180"/>
        </w:tabs>
        <w:rPr>
          <w:rFonts w:ascii="Segoe UI" w:hAnsi="Segoe UI" w:cs="Segoe UI"/>
          <w:i/>
          <w:iCs/>
          <w:color w:val="000000" w:themeColor="text1"/>
          <w:lang w:val="en-US"/>
        </w:rPr>
      </w:pPr>
      <w:r w:rsidRPr="00022580">
        <w:rPr>
          <w:rFonts w:ascii="Segoe UI" w:hAnsi="Segoe UI" w:cs="Segoe UI"/>
          <w:i/>
          <w:iCs/>
          <w:color w:val="000000" w:themeColor="text1"/>
          <w:lang w:val="en-US"/>
        </w:rPr>
        <w:t>For age groups (and gender)?</w:t>
      </w:r>
    </w:p>
    <w:p w14:paraId="1251274A" w14:textId="0A08C614" w:rsidR="005115F5" w:rsidRPr="00022580" w:rsidRDefault="00ED4EBC" w:rsidP="000D4004">
      <w:pPr>
        <w:pStyle w:val="NoSpacing"/>
        <w:numPr>
          <w:ilvl w:val="1"/>
          <w:numId w:val="8"/>
        </w:numPr>
        <w:tabs>
          <w:tab w:val="left" w:pos="180"/>
        </w:tabs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hAnsi="Segoe UI" w:cs="Segoe UI"/>
          <w:i/>
          <w:iCs/>
          <w:color w:val="000000" w:themeColor="text1"/>
          <w:lang w:val="en-US"/>
        </w:rPr>
        <w:t>Type of intervention</w:t>
      </w:r>
      <w:r w:rsidR="00226E6B">
        <w:rPr>
          <w:rFonts w:ascii="Segoe UI" w:hAnsi="Segoe UI" w:cs="Segoe UI"/>
          <w:i/>
          <w:iCs/>
          <w:color w:val="000000" w:themeColor="text1"/>
          <w:lang w:val="en-US"/>
        </w:rPr>
        <w:t>?</w:t>
      </w:r>
    </w:p>
    <w:p w14:paraId="452ADC84" w14:textId="77777777" w:rsidR="005115F5" w:rsidRPr="00022580" w:rsidRDefault="005115F5" w:rsidP="005115F5">
      <w:pPr>
        <w:pStyle w:val="NoSpacing"/>
        <w:tabs>
          <w:tab w:val="left" w:pos="180"/>
        </w:tabs>
        <w:ind w:left="720"/>
        <w:rPr>
          <w:rFonts w:ascii="Segoe UI" w:hAnsi="Segoe UI" w:cs="Segoe UI"/>
          <w:color w:val="000000" w:themeColor="text1"/>
          <w:lang w:val="en-US"/>
        </w:rPr>
      </w:pPr>
    </w:p>
    <w:p w14:paraId="4B971C32" w14:textId="52F94576" w:rsidR="005115F5" w:rsidRPr="00022580" w:rsidRDefault="00ED4EBC" w:rsidP="000D4004">
      <w:pPr>
        <w:pStyle w:val="NoSpacing"/>
        <w:numPr>
          <w:ilvl w:val="0"/>
          <w:numId w:val="8"/>
        </w:numPr>
        <w:tabs>
          <w:tab w:val="left" w:pos="180"/>
        </w:tabs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Create </w:t>
      </w:r>
      <w:r w:rsidR="00F62D45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printable </w:t>
      </w:r>
      <w:r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maps that highlight </w:t>
      </w:r>
      <w:r w:rsidR="000D4004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the </w:t>
      </w:r>
      <w:r w:rsidR="00A105CE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points in Number 5 above. </w:t>
      </w:r>
    </w:p>
    <w:p w14:paraId="24A628D0" w14:textId="18378453" w:rsidR="00B93CCA" w:rsidRPr="00022580" w:rsidRDefault="00B93CCA" w:rsidP="000D4004">
      <w:pPr>
        <w:pStyle w:val="NoSpacing"/>
        <w:numPr>
          <w:ilvl w:val="1"/>
          <w:numId w:val="8"/>
        </w:numPr>
        <w:tabs>
          <w:tab w:val="left" w:pos="180"/>
        </w:tabs>
        <w:rPr>
          <w:rFonts w:ascii="Segoe UI" w:hAnsi="Segoe UI" w:cs="Segoe UI"/>
          <w:color w:val="000000" w:themeColor="text1"/>
          <w:lang w:val="en-US"/>
        </w:rPr>
      </w:pPr>
      <w:r w:rsidRPr="00022580">
        <w:rPr>
          <w:rFonts w:ascii="Segoe UI" w:eastAsia="Times New Roman" w:hAnsi="Segoe UI" w:cs="Segoe UI"/>
          <w:color w:val="000000" w:themeColor="text1"/>
          <w:lang w:val="en-US"/>
        </w:rPr>
        <w:t>Add additional supporting data</w:t>
      </w:r>
      <w:r w:rsidR="005115F5" w:rsidRPr="00022580">
        <w:rPr>
          <w:rFonts w:ascii="Segoe UI" w:eastAsia="Times New Roman" w:hAnsi="Segoe UI" w:cs="Segoe UI"/>
          <w:color w:val="000000" w:themeColor="text1"/>
          <w:lang w:val="en-US"/>
        </w:rPr>
        <w:t xml:space="preserve"> for more context</w:t>
      </w:r>
      <w:r w:rsidR="00F62D45" w:rsidRPr="00022580">
        <w:rPr>
          <w:rFonts w:ascii="Segoe UI" w:eastAsia="Times New Roman" w:hAnsi="Segoe UI" w:cs="Segoe UI"/>
          <w:color w:val="000000" w:themeColor="text1"/>
          <w:lang w:val="en-US"/>
        </w:rPr>
        <w:t>.</w:t>
      </w:r>
    </w:p>
    <w:p w14:paraId="2DCECC8C" w14:textId="77777777" w:rsidR="00C44355" w:rsidRPr="00022580" w:rsidRDefault="00ED4EBC" w:rsidP="000D4004">
      <w:pPr>
        <w:pStyle w:val="ListParagraph"/>
        <w:rPr>
          <w:rFonts w:ascii="Segoe UI" w:eastAsia="Times New Roman" w:hAnsi="Segoe UI" w:cs="Segoe UI"/>
          <w:lang w:val="en-US"/>
        </w:rPr>
      </w:pPr>
      <w:r w:rsidRPr="00022580">
        <w:rPr>
          <w:rFonts w:ascii="Segoe UI" w:eastAsia="Times New Roman" w:hAnsi="Segoe UI" w:cs="Segoe UI"/>
          <w:color w:val="000000" w:themeColor="text1"/>
          <w:lang w:val="en-US"/>
        </w:rPr>
        <w:br/>
      </w:r>
      <w:r w:rsidRPr="00022580">
        <w:rPr>
          <w:rFonts w:ascii="Segoe UI" w:eastAsia="Times New Roman" w:hAnsi="Segoe UI" w:cs="Segoe UI"/>
          <w:lang w:val="en-US"/>
        </w:rPr>
        <w:br/>
      </w:r>
    </w:p>
    <w:p w14:paraId="5311FE24" w14:textId="77777777" w:rsidR="00C44355" w:rsidRPr="00022580" w:rsidRDefault="00C44355">
      <w:pPr>
        <w:rPr>
          <w:rFonts w:eastAsia="Times New Roman"/>
        </w:rPr>
      </w:pPr>
      <w:r w:rsidRPr="00022580">
        <w:rPr>
          <w:rFonts w:eastAsia="Times New Roman"/>
        </w:rPr>
        <w:br w:type="page"/>
      </w:r>
    </w:p>
    <w:p w14:paraId="62377458" w14:textId="5957F84B" w:rsidR="008366F3" w:rsidRPr="00022580" w:rsidRDefault="00DB370D" w:rsidP="00970DF9">
      <w:pPr>
        <w:pStyle w:val="IntenseQuote"/>
        <w:ind w:left="360" w:right="180"/>
      </w:pPr>
      <w:r w:rsidRPr="00022580">
        <w:lastRenderedPageBreak/>
        <w:t>C.</w:t>
      </w:r>
      <w:r w:rsidRPr="00022580">
        <w:tab/>
        <w:t>Practical application of GIS 2 – analysis and map output as interactive online</w:t>
      </w:r>
      <w:r w:rsidR="00DF1E81" w:rsidRPr="00022580">
        <w:t>-</w:t>
      </w:r>
      <w:r w:rsidRPr="00022580">
        <w:t>based resources</w:t>
      </w:r>
    </w:p>
    <w:p w14:paraId="10B87B2C" w14:textId="5C6B26D8" w:rsidR="00970DF9" w:rsidRPr="00022580" w:rsidRDefault="00574EAC" w:rsidP="00986499">
      <w:pPr>
        <w:pStyle w:val="NoSpacing"/>
        <w:jc w:val="center"/>
        <w:rPr>
          <w:rStyle w:val="SubtleReference"/>
          <w:sz w:val="28"/>
          <w:szCs w:val="28"/>
          <w:lang w:val="en-US"/>
        </w:rPr>
      </w:pPr>
      <w:r w:rsidRPr="00022580">
        <w:rPr>
          <w:rFonts w:eastAsia="Times New Roman"/>
          <w:color w:val="002060"/>
          <w:sz w:val="28"/>
          <w:szCs w:val="28"/>
          <w:lang w:val="en-US"/>
        </w:rPr>
        <w:t xml:space="preserve">Demonstration - </w:t>
      </w:r>
      <w:r w:rsidR="00970DF9" w:rsidRPr="00022580">
        <w:rPr>
          <w:rStyle w:val="SubtleReference"/>
          <w:sz w:val="28"/>
          <w:szCs w:val="28"/>
          <w:lang w:val="en-US"/>
        </w:rPr>
        <w:t xml:space="preserve">COVID-19 Vaccine Coverage </w:t>
      </w:r>
      <w:r w:rsidR="00986499" w:rsidRPr="00022580">
        <w:rPr>
          <w:rStyle w:val="SubtleReference"/>
          <w:sz w:val="28"/>
          <w:szCs w:val="28"/>
          <w:lang w:val="en-US"/>
        </w:rPr>
        <w:t xml:space="preserve">GIS </w:t>
      </w:r>
      <w:r w:rsidR="00970DF9" w:rsidRPr="00022580">
        <w:rPr>
          <w:rStyle w:val="SubtleReference"/>
          <w:sz w:val="28"/>
          <w:szCs w:val="28"/>
          <w:lang w:val="en-US"/>
        </w:rPr>
        <w:t xml:space="preserve">Dashboards </w:t>
      </w:r>
    </w:p>
    <w:p w14:paraId="5867D63D" w14:textId="77777777" w:rsidR="00970DF9" w:rsidRPr="00022580" w:rsidRDefault="00970DF9" w:rsidP="008366F3">
      <w:pPr>
        <w:pStyle w:val="NoSpacing"/>
        <w:rPr>
          <w:rFonts w:eastAsia="Times New Roman"/>
          <w:sz w:val="28"/>
          <w:szCs w:val="28"/>
          <w:lang w:val="en-US"/>
        </w:rPr>
      </w:pPr>
    </w:p>
    <w:p w14:paraId="15946C69" w14:textId="52FA2A59" w:rsidR="008366F3" w:rsidRPr="00022580" w:rsidRDefault="00933293" w:rsidP="008366F3">
      <w:pPr>
        <w:pStyle w:val="NoSpacing"/>
        <w:rPr>
          <w:rFonts w:eastAsia="Times New Roman"/>
          <w:b/>
          <w:bCs/>
          <w:lang w:val="en-US"/>
        </w:rPr>
      </w:pPr>
      <w:r w:rsidRPr="00022580">
        <w:rPr>
          <w:rFonts w:eastAsia="Times New Roman"/>
          <w:b/>
          <w:bCs/>
          <w:lang w:val="en-US"/>
        </w:rPr>
        <w:t>B</w:t>
      </w:r>
      <w:r w:rsidR="00ED4EBC" w:rsidRPr="00022580">
        <w:rPr>
          <w:rFonts w:eastAsia="Times New Roman"/>
          <w:b/>
          <w:bCs/>
          <w:lang w:val="en-US"/>
        </w:rPr>
        <w:t>ackground</w:t>
      </w:r>
    </w:p>
    <w:p w14:paraId="6A6B2CD9" w14:textId="48FF97D1" w:rsidR="008366F3" w:rsidRPr="00022580" w:rsidRDefault="008366F3" w:rsidP="008366F3">
      <w:pPr>
        <w:pStyle w:val="NoSpacing"/>
        <w:rPr>
          <w:lang w:val="en-US"/>
        </w:rPr>
      </w:pPr>
      <w:r w:rsidRPr="00022580">
        <w:rPr>
          <w:rFonts w:eastAsia="Times New Roman"/>
          <w:lang w:val="en-US"/>
        </w:rPr>
        <w:t>Spatiali</w:t>
      </w:r>
      <w:r w:rsidR="00D06417" w:rsidRPr="00022580">
        <w:rPr>
          <w:rFonts w:eastAsia="Times New Roman"/>
          <w:lang w:val="en-US"/>
        </w:rPr>
        <w:t>ze</w:t>
      </w:r>
      <w:r w:rsidRPr="00022580">
        <w:rPr>
          <w:rFonts w:eastAsia="Times New Roman"/>
          <w:lang w:val="en-US"/>
        </w:rPr>
        <w:t xml:space="preserve"> </w:t>
      </w:r>
      <w:r w:rsidR="00D06417" w:rsidRPr="00022580">
        <w:rPr>
          <w:rFonts w:eastAsia="Times New Roman"/>
          <w:lang w:val="en-US"/>
        </w:rPr>
        <w:t xml:space="preserve">the </w:t>
      </w:r>
      <w:r w:rsidRPr="00022580">
        <w:rPr>
          <w:rFonts w:eastAsia="Times New Roman"/>
          <w:lang w:val="en-US"/>
        </w:rPr>
        <w:t>COVID-19 vaccination data</w:t>
      </w:r>
      <w:r w:rsidR="0036672A" w:rsidRPr="00022580">
        <w:rPr>
          <w:rFonts w:eastAsia="Times New Roman"/>
          <w:lang w:val="en-US"/>
        </w:rPr>
        <w:t xml:space="preserve"> to guide spatial targeting and micro-planning for field teams</w:t>
      </w:r>
      <w:r w:rsidR="000356E5" w:rsidRPr="00022580">
        <w:rPr>
          <w:rFonts w:eastAsia="Times New Roman"/>
          <w:lang w:val="en-US"/>
        </w:rPr>
        <w:t>.</w:t>
      </w:r>
    </w:p>
    <w:p w14:paraId="1A79E096" w14:textId="6D7E8599" w:rsidR="008366F3" w:rsidRPr="00022580" w:rsidRDefault="008366F3" w:rsidP="00F864A5">
      <w:pPr>
        <w:pStyle w:val="NoSpacing"/>
        <w:numPr>
          <w:ilvl w:val="0"/>
          <w:numId w:val="7"/>
        </w:numPr>
        <w:rPr>
          <w:i/>
          <w:iCs/>
          <w:lang w:val="en-US"/>
        </w:rPr>
      </w:pPr>
      <w:r w:rsidRPr="00022580">
        <w:rPr>
          <w:i/>
          <w:iCs/>
          <w:lang w:val="en-US"/>
        </w:rPr>
        <w:t>Understand the data</w:t>
      </w:r>
      <w:r w:rsidR="00257DA2" w:rsidRPr="00022580">
        <w:rPr>
          <w:i/>
          <w:iCs/>
          <w:lang w:val="en-US"/>
        </w:rPr>
        <w:t xml:space="preserve"> that would support this</w:t>
      </w:r>
      <w:r w:rsidR="00A562FD" w:rsidRPr="00022580">
        <w:rPr>
          <w:i/>
          <w:iCs/>
          <w:lang w:val="en-US"/>
        </w:rPr>
        <w:t xml:space="preserve"> analysis:</w:t>
      </w:r>
    </w:p>
    <w:p w14:paraId="712D12CD" w14:textId="5FF7BFD9" w:rsidR="007838A0" w:rsidRPr="00022580" w:rsidRDefault="00257DA2" w:rsidP="008D0039">
      <w:pPr>
        <w:pStyle w:val="NoSpacing"/>
        <w:numPr>
          <w:ilvl w:val="1"/>
          <w:numId w:val="7"/>
        </w:numPr>
        <w:rPr>
          <w:i/>
          <w:iCs/>
          <w:lang w:val="en-US"/>
        </w:rPr>
      </w:pPr>
      <w:r w:rsidRPr="00022580">
        <w:rPr>
          <w:i/>
          <w:iCs/>
          <w:lang w:val="en-US"/>
        </w:rPr>
        <w:t>Population estimates for eligible population (</w:t>
      </w:r>
      <w:r w:rsidR="000356E5" w:rsidRPr="00022580">
        <w:rPr>
          <w:i/>
          <w:iCs/>
          <w:lang w:val="en-US"/>
        </w:rPr>
        <w:t>12</w:t>
      </w:r>
      <w:r w:rsidR="008C3001">
        <w:rPr>
          <w:i/>
          <w:iCs/>
          <w:lang w:val="en-US"/>
        </w:rPr>
        <w:t xml:space="preserve">+ </w:t>
      </w:r>
      <w:r w:rsidR="000356E5" w:rsidRPr="00022580">
        <w:rPr>
          <w:i/>
          <w:iCs/>
          <w:lang w:val="en-US"/>
        </w:rPr>
        <w:t>year</w:t>
      </w:r>
      <w:r w:rsidR="008C3001">
        <w:rPr>
          <w:i/>
          <w:iCs/>
          <w:lang w:val="en-US"/>
        </w:rPr>
        <w:t>s of age</w:t>
      </w:r>
      <w:r w:rsidRPr="00022580">
        <w:rPr>
          <w:i/>
          <w:iCs/>
          <w:lang w:val="en-US"/>
        </w:rPr>
        <w:t>)</w:t>
      </w:r>
    </w:p>
    <w:p w14:paraId="4A02866D" w14:textId="79F2A9C2" w:rsidR="00775EFE" w:rsidRPr="00022580" w:rsidRDefault="007838A0" w:rsidP="007940CF">
      <w:pPr>
        <w:pStyle w:val="NoSpacing"/>
        <w:numPr>
          <w:ilvl w:val="2"/>
          <w:numId w:val="7"/>
        </w:numPr>
        <w:rPr>
          <w:i/>
          <w:iCs/>
          <w:lang w:val="en-US"/>
        </w:rPr>
      </w:pPr>
      <w:r w:rsidRPr="00022580">
        <w:rPr>
          <w:i/>
          <w:iCs/>
          <w:lang w:val="en-US"/>
        </w:rPr>
        <w:t>Provincial, district, sub-</w:t>
      </w:r>
      <w:r w:rsidR="00A3240D" w:rsidRPr="00022580">
        <w:rPr>
          <w:i/>
          <w:iCs/>
          <w:lang w:val="en-US"/>
        </w:rPr>
        <w:t>district,</w:t>
      </w:r>
      <w:r w:rsidR="000356E5" w:rsidRPr="00022580">
        <w:rPr>
          <w:i/>
          <w:iCs/>
          <w:lang w:val="en-US"/>
        </w:rPr>
        <w:t xml:space="preserve"> and</w:t>
      </w:r>
      <w:r w:rsidRPr="00022580">
        <w:rPr>
          <w:i/>
          <w:iCs/>
          <w:lang w:val="en-US"/>
        </w:rPr>
        <w:t xml:space="preserve"> sett</w:t>
      </w:r>
      <w:r w:rsidR="00775EFE" w:rsidRPr="00022580">
        <w:rPr>
          <w:i/>
          <w:iCs/>
          <w:lang w:val="en-US"/>
        </w:rPr>
        <w:t>lement</w:t>
      </w:r>
    </w:p>
    <w:p w14:paraId="5185F2E6" w14:textId="351E8401" w:rsidR="008C2909" w:rsidRPr="00022580" w:rsidRDefault="007838A0" w:rsidP="008D0039">
      <w:pPr>
        <w:pStyle w:val="NoSpacing"/>
        <w:numPr>
          <w:ilvl w:val="1"/>
          <w:numId w:val="7"/>
        </w:numPr>
        <w:rPr>
          <w:i/>
          <w:iCs/>
          <w:lang w:val="en-US"/>
        </w:rPr>
      </w:pPr>
      <w:r w:rsidRPr="00022580">
        <w:rPr>
          <w:i/>
          <w:iCs/>
          <w:lang w:val="en-US"/>
        </w:rPr>
        <w:t>Vaccination</w:t>
      </w:r>
      <w:r w:rsidR="00775EFE" w:rsidRPr="00022580">
        <w:rPr>
          <w:i/>
          <w:iCs/>
          <w:lang w:val="en-US"/>
        </w:rPr>
        <w:t xml:space="preserve"> date recorded at </w:t>
      </w:r>
      <w:r w:rsidR="00903AB7" w:rsidRPr="00022580">
        <w:rPr>
          <w:i/>
          <w:iCs/>
          <w:lang w:val="en-US"/>
        </w:rPr>
        <w:t xml:space="preserve">province, </w:t>
      </w:r>
      <w:r w:rsidR="00775EFE" w:rsidRPr="00022580">
        <w:rPr>
          <w:i/>
          <w:iCs/>
          <w:lang w:val="en-US"/>
        </w:rPr>
        <w:t>district</w:t>
      </w:r>
      <w:r w:rsidR="00903AB7" w:rsidRPr="00022580">
        <w:rPr>
          <w:i/>
          <w:iCs/>
          <w:lang w:val="en-US"/>
        </w:rPr>
        <w:t xml:space="preserve">, </w:t>
      </w:r>
      <w:r w:rsidR="004D3625" w:rsidRPr="00022580">
        <w:rPr>
          <w:i/>
          <w:iCs/>
          <w:lang w:val="en-US"/>
        </w:rPr>
        <w:t>sub-district</w:t>
      </w:r>
      <w:r w:rsidR="00A3240D" w:rsidRPr="00022580">
        <w:rPr>
          <w:i/>
          <w:iCs/>
          <w:lang w:val="en-US"/>
        </w:rPr>
        <w:t>, and</w:t>
      </w:r>
      <w:r w:rsidR="004D3625" w:rsidRPr="00022580">
        <w:rPr>
          <w:i/>
          <w:iCs/>
          <w:lang w:val="en-US"/>
        </w:rPr>
        <w:t xml:space="preserve"> settlement</w:t>
      </w:r>
      <w:r w:rsidR="006E2BCE" w:rsidRPr="00022580">
        <w:rPr>
          <w:i/>
          <w:iCs/>
          <w:lang w:val="en-US"/>
        </w:rPr>
        <w:t>.</w:t>
      </w:r>
      <w:r w:rsidR="00D556B8" w:rsidRPr="00022580">
        <w:rPr>
          <w:i/>
          <w:iCs/>
          <w:lang w:val="en-US"/>
        </w:rPr>
        <w:t xml:space="preserve"> </w:t>
      </w:r>
    </w:p>
    <w:p w14:paraId="4F6C9487" w14:textId="77777777" w:rsidR="00A3240D" w:rsidRPr="00022580" w:rsidRDefault="00ED4EBC" w:rsidP="008D0039">
      <w:pPr>
        <w:pStyle w:val="NoSpacing"/>
        <w:numPr>
          <w:ilvl w:val="1"/>
          <w:numId w:val="7"/>
        </w:numPr>
        <w:rPr>
          <w:lang w:val="en-US"/>
        </w:rPr>
      </w:pPr>
      <w:r w:rsidRPr="00022580">
        <w:rPr>
          <w:rFonts w:eastAsia="Times New Roman"/>
          <w:lang w:val="en-US"/>
        </w:rPr>
        <w:t>Data sources</w:t>
      </w:r>
      <w:r w:rsidR="00D556B8" w:rsidRPr="00022580">
        <w:rPr>
          <w:rFonts w:eastAsia="Times New Roman"/>
          <w:lang w:val="en-US"/>
        </w:rPr>
        <w:t xml:space="preserve">: Vaccination </w:t>
      </w:r>
      <w:r w:rsidR="00650F5E" w:rsidRPr="00022580">
        <w:rPr>
          <w:rFonts w:eastAsia="Times New Roman"/>
          <w:lang w:val="en-US"/>
        </w:rPr>
        <w:t>– National Department of Health (South Africa)</w:t>
      </w:r>
      <w:r w:rsidR="00881252" w:rsidRPr="00022580">
        <w:rPr>
          <w:rFonts w:eastAsia="Times New Roman"/>
          <w:lang w:val="en-US"/>
        </w:rPr>
        <w:t xml:space="preserve">, </w:t>
      </w:r>
    </w:p>
    <w:p w14:paraId="23E793B1" w14:textId="13357AEE" w:rsidR="008C2909" w:rsidRPr="00022580" w:rsidRDefault="00881252" w:rsidP="00A3240D">
      <w:pPr>
        <w:pStyle w:val="NoSpacing"/>
        <w:ind w:left="1440"/>
        <w:rPr>
          <w:lang w:val="en-US"/>
        </w:rPr>
      </w:pPr>
      <w:r w:rsidRPr="00022580">
        <w:rPr>
          <w:rFonts w:eastAsia="Times New Roman"/>
          <w:lang w:val="en-US"/>
        </w:rPr>
        <w:t xml:space="preserve">Population Estimates - </w:t>
      </w:r>
      <w:proofErr w:type="spellStart"/>
      <w:r w:rsidRPr="00022580">
        <w:rPr>
          <w:rFonts w:eastAsia="Times New Roman"/>
          <w:lang w:val="en-US"/>
        </w:rPr>
        <w:t>StatsSA</w:t>
      </w:r>
      <w:proofErr w:type="spellEnd"/>
      <w:r w:rsidRPr="00022580">
        <w:rPr>
          <w:rFonts w:eastAsia="Times New Roman"/>
          <w:lang w:val="en-US"/>
        </w:rPr>
        <w:t xml:space="preserve"> </w:t>
      </w:r>
      <w:r w:rsidR="006E2BCE" w:rsidRPr="00022580">
        <w:rPr>
          <w:rFonts w:eastAsia="Times New Roman"/>
          <w:lang w:val="en-US"/>
        </w:rPr>
        <w:t>m</w:t>
      </w:r>
      <w:r w:rsidR="00B951B0" w:rsidRPr="00022580">
        <w:rPr>
          <w:rFonts w:eastAsia="Times New Roman"/>
          <w:lang w:val="en-US"/>
        </w:rPr>
        <w:t xml:space="preserve">id-year estimates </w:t>
      </w:r>
      <w:r w:rsidR="006E2BCE" w:rsidRPr="00022580">
        <w:rPr>
          <w:rFonts w:eastAsia="Times New Roman"/>
          <w:lang w:val="en-US"/>
        </w:rPr>
        <w:t>and</w:t>
      </w:r>
      <w:r w:rsidR="00B951B0" w:rsidRPr="00022580">
        <w:rPr>
          <w:rFonts w:eastAsia="Times New Roman"/>
          <w:lang w:val="en-US"/>
        </w:rPr>
        <w:t xml:space="preserve"> c</w:t>
      </w:r>
      <w:r w:rsidRPr="00022580">
        <w:rPr>
          <w:rFonts w:eastAsia="Times New Roman"/>
          <w:lang w:val="en-US"/>
        </w:rPr>
        <w:t>ensus (</w:t>
      </w:r>
      <w:r w:rsidR="00B951B0" w:rsidRPr="00022580">
        <w:rPr>
          <w:rFonts w:eastAsia="Times New Roman"/>
          <w:lang w:val="en-US"/>
        </w:rPr>
        <w:t xml:space="preserve">+ </w:t>
      </w:r>
      <w:proofErr w:type="spellStart"/>
      <w:r w:rsidRPr="00022580">
        <w:rPr>
          <w:rFonts w:eastAsia="Times New Roman"/>
          <w:lang w:val="en-US"/>
        </w:rPr>
        <w:t>G</w:t>
      </w:r>
      <w:r w:rsidR="00B951B0" w:rsidRPr="00022580">
        <w:rPr>
          <w:rFonts w:eastAsia="Times New Roman"/>
          <w:lang w:val="en-US"/>
        </w:rPr>
        <w:t>TI</w:t>
      </w:r>
      <w:proofErr w:type="spellEnd"/>
      <w:r w:rsidR="00B951B0" w:rsidRPr="00022580">
        <w:rPr>
          <w:rFonts w:eastAsia="Times New Roman"/>
          <w:lang w:val="en-US"/>
        </w:rPr>
        <w:t xml:space="preserve"> estimates)</w:t>
      </w:r>
    </w:p>
    <w:p w14:paraId="38ACBE15" w14:textId="01047ACC" w:rsidR="00E6251E" w:rsidRPr="00022580" w:rsidRDefault="0079331B" w:rsidP="008C2909">
      <w:pPr>
        <w:pStyle w:val="NoSpacing"/>
        <w:numPr>
          <w:ilvl w:val="0"/>
          <w:numId w:val="7"/>
        </w:numPr>
        <w:rPr>
          <w:i/>
          <w:iCs/>
          <w:lang w:val="en-US"/>
        </w:rPr>
      </w:pPr>
      <w:r w:rsidRPr="00022580">
        <w:rPr>
          <w:rFonts w:eastAsia="Times New Roman"/>
          <w:i/>
          <w:iCs/>
          <w:lang w:val="en-US"/>
        </w:rPr>
        <w:t>Demo</w:t>
      </w:r>
      <w:r w:rsidR="00E6251E" w:rsidRPr="00022580">
        <w:rPr>
          <w:rFonts w:eastAsia="Times New Roman"/>
          <w:i/>
          <w:iCs/>
          <w:lang w:val="en-US"/>
        </w:rPr>
        <w:t>:</w:t>
      </w:r>
    </w:p>
    <w:p w14:paraId="306779F3" w14:textId="05B9B3B0" w:rsidR="00E6251E" w:rsidRPr="00022580" w:rsidRDefault="007940CF" w:rsidP="007940CF">
      <w:pPr>
        <w:pStyle w:val="NoSpacing"/>
        <w:numPr>
          <w:ilvl w:val="1"/>
          <w:numId w:val="7"/>
        </w:numPr>
        <w:rPr>
          <w:lang w:val="en-US"/>
        </w:rPr>
      </w:pPr>
      <w:r w:rsidRPr="00022580">
        <w:rPr>
          <w:rFonts w:eastAsia="Times New Roman"/>
          <w:lang w:val="en-US"/>
        </w:rPr>
        <w:t>Explore</w:t>
      </w:r>
      <w:r w:rsidR="00E6251E" w:rsidRPr="00022580">
        <w:rPr>
          <w:rFonts w:eastAsia="Times New Roman"/>
          <w:lang w:val="en-US"/>
        </w:rPr>
        <w:t xml:space="preserve"> data</w:t>
      </w:r>
      <w:r w:rsidR="006E2BCE" w:rsidRPr="00022580">
        <w:rPr>
          <w:rFonts w:eastAsia="Times New Roman"/>
          <w:lang w:val="en-US"/>
        </w:rPr>
        <w:t>.</w:t>
      </w:r>
    </w:p>
    <w:p w14:paraId="1B35FF62" w14:textId="1ECCDC24" w:rsidR="00C90AE1" w:rsidRPr="00022580" w:rsidRDefault="00E6251E" w:rsidP="007940CF">
      <w:pPr>
        <w:pStyle w:val="NoSpacing"/>
        <w:numPr>
          <w:ilvl w:val="1"/>
          <w:numId w:val="7"/>
        </w:numPr>
        <w:rPr>
          <w:lang w:val="en-US"/>
        </w:rPr>
      </w:pPr>
      <w:r w:rsidRPr="00022580">
        <w:rPr>
          <w:rFonts w:eastAsia="Times New Roman"/>
          <w:lang w:val="en-US"/>
        </w:rPr>
        <w:t xml:space="preserve">Create </w:t>
      </w:r>
      <w:r w:rsidR="006E2BCE" w:rsidRPr="00022580">
        <w:rPr>
          <w:rFonts w:eastAsia="Times New Roman"/>
          <w:lang w:val="en-US"/>
        </w:rPr>
        <w:t xml:space="preserve">a </w:t>
      </w:r>
      <w:r w:rsidRPr="00022580">
        <w:rPr>
          <w:rFonts w:eastAsia="Times New Roman"/>
          <w:lang w:val="en-US"/>
        </w:rPr>
        <w:t>map</w:t>
      </w:r>
      <w:r w:rsidR="00C90AE1" w:rsidRPr="00022580">
        <w:rPr>
          <w:rFonts w:eastAsia="Times New Roman"/>
          <w:lang w:val="en-US"/>
        </w:rPr>
        <w:t xml:space="preserve"> (export </w:t>
      </w:r>
      <w:r w:rsidR="00F91E42" w:rsidRPr="00022580">
        <w:rPr>
          <w:rFonts w:eastAsia="Times New Roman"/>
          <w:lang w:val="en-US"/>
        </w:rPr>
        <w:t>a static map</w:t>
      </w:r>
      <w:r w:rsidR="00C90AE1" w:rsidRPr="00022580">
        <w:rPr>
          <w:rFonts w:eastAsia="Times New Roman"/>
          <w:lang w:val="en-US"/>
        </w:rPr>
        <w:t>)</w:t>
      </w:r>
      <w:r w:rsidRPr="00022580">
        <w:rPr>
          <w:rFonts w:eastAsia="Times New Roman"/>
          <w:lang w:val="en-US"/>
        </w:rPr>
        <w:t xml:space="preserve"> </w:t>
      </w:r>
      <w:r w:rsidR="006E2BCE" w:rsidRPr="00022580">
        <w:rPr>
          <w:rFonts w:eastAsia="Times New Roman"/>
          <w:lang w:val="en-US"/>
        </w:rPr>
        <w:t>and</w:t>
      </w:r>
      <w:r w:rsidRPr="00022580">
        <w:rPr>
          <w:rFonts w:eastAsia="Times New Roman"/>
          <w:lang w:val="en-US"/>
        </w:rPr>
        <w:t xml:space="preserve"> develop a </w:t>
      </w:r>
      <w:r w:rsidR="00C90AE1" w:rsidRPr="00022580">
        <w:rPr>
          <w:rFonts w:eastAsia="Times New Roman"/>
          <w:lang w:val="en-US"/>
        </w:rPr>
        <w:t>dashboard</w:t>
      </w:r>
      <w:r w:rsidR="006E2BCE" w:rsidRPr="00022580">
        <w:rPr>
          <w:rFonts w:eastAsia="Times New Roman"/>
          <w:lang w:val="en-US"/>
        </w:rPr>
        <w:t>.</w:t>
      </w:r>
    </w:p>
    <w:p w14:paraId="59E6712E" w14:textId="199683DB" w:rsidR="00F91E42" w:rsidRPr="00022580" w:rsidRDefault="00C90AE1" w:rsidP="007940CF">
      <w:pPr>
        <w:pStyle w:val="NoSpacing"/>
        <w:numPr>
          <w:ilvl w:val="1"/>
          <w:numId w:val="7"/>
        </w:numPr>
        <w:rPr>
          <w:lang w:val="en-US"/>
        </w:rPr>
      </w:pPr>
      <w:r w:rsidRPr="00022580">
        <w:rPr>
          <w:rFonts w:eastAsia="Times New Roman"/>
          <w:lang w:val="en-US"/>
        </w:rPr>
        <w:t>D</w:t>
      </w:r>
      <w:r w:rsidR="00ED4EBC" w:rsidRPr="00022580">
        <w:rPr>
          <w:rFonts w:eastAsia="Times New Roman"/>
          <w:lang w:val="en-US"/>
        </w:rPr>
        <w:t xml:space="preserve">emonstrate </w:t>
      </w:r>
      <w:r w:rsidRPr="00022580">
        <w:rPr>
          <w:rFonts w:eastAsia="Times New Roman"/>
          <w:lang w:val="en-US"/>
        </w:rPr>
        <w:t>a complete dashboard</w:t>
      </w:r>
      <w:r w:rsidR="00F91E42" w:rsidRPr="00022580">
        <w:rPr>
          <w:rFonts w:eastAsia="Times New Roman"/>
          <w:lang w:val="en-US"/>
        </w:rPr>
        <w:t xml:space="preserve"> (vaccine </w:t>
      </w:r>
      <w:r w:rsidR="00DF67D3" w:rsidRPr="00022580">
        <w:rPr>
          <w:rFonts w:eastAsia="Times New Roman"/>
          <w:lang w:val="en-US"/>
        </w:rPr>
        <w:t>coverage dashboard)</w:t>
      </w:r>
      <w:r w:rsidR="001467C7" w:rsidRPr="00022580">
        <w:rPr>
          <w:rFonts w:eastAsia="Times New Roman"/>
          <w:lang w:val="en-US"/>
        </w:rPr>
        <w:t>.</w:t>
      </w:r>
    </w:p>
    <w:p w14:paraId="6FDF9C20" w14:textId="70757C95" w:rsidR="006649A8" w:rsidRPr="00022580" w:rsidRDefault="006649A8" w:rsidP="006649A8">
      <w:pPr>
        <w:pStyle w:val="NoSpacing"/>
        <w:rPr>
          <w:rFonts w:eastAsia="Times New Roman"/>
          <w:lang w:val="en-US"/>
        </w:rPr>
      </w:pPr>
    </w:p>
    <w:p w14:paraId="66395996" w14:textId="77777777" w:rsidR="006649A8" w:rsidRPr="00022580" w:rsidRDefault="006649A8" w:rsidP="006649A8">
      <w:pPr>
        <w:pStyle w:val="NoSpacing"/>
        <w:rPr>
          <w:lang w:val="en-US"/>
        </w:rPr>
      </w:pPr>
    </w:p>
    <w:p w14:paraId="5DF0ABB4" w14:textId="77777777" w:rsidR="005C3C97" w:rsidRPr="00022580" w:rsidRDefault="005C3C97" w:rsidP="005C3C97">
      <w:pPr>
        <w:pStyle w:val="NoSpacing"/>
        <w:pBdr>
          <w:bottom w:val="double" w:sz="6" w:space="1" w:color="auto"/>
        </w:pBdr>
        <w:rPr>
          <w:rFonts w:eastAsia="Times New Roman"/>
          <w:lang w:val="en-US"/>
        </w:rPr>
      </w:pPr>
    </w:p>
    <w:p w14:paraId="3545A37E" w14:textId="77777777" w:rsidR="005C3C97" w:rsidRPr="00022580" w:rsidRDefault="005C3C97" w:rsidP="005C3C97">
      <w:pPr>
        <w:pStyle w:val="NoSpacing"/>
        <w:rPr>
          <w:rFonts w:eastAsia="Times New Roman"/>
          <w:lang w:val="en-US"/>
        </w:rPr>
      </w:pPr>
    </w:p>
    <w:p w14:paraId="033BC2D7" w14:textId="77777777" w:rsidR="005C3C97" w:rsidRPr="00022580" w:rsidRDefault="005C3C97" w:rsidP="005C3C97">
      <w:pPr>
        <w:pStyle w:val="NoSpacing"/>
        <w:rPr>
          <w:rFonts w:eastAsia="Times New Roman"/>
          <w:lang w:val="en-US"/>
        </w:rPr>
      </w:pPr>
    </w:p>
    <w:p w14:paraId="12B4DEC6" w14:textId="5FE5B067" w:rsidR="001467C7" w:rsidRPr="00022580" w:rsidRDefault="00BF222B" w:rsidP="00BD7912">
      <w:pPr>
        <w:pStyle w:val="NoSpacing"/>
        <w:rPr>
          <w:b/>
          <w:bCs/>
          <w:i/>
          <w:iCs/>
          <w:u w:val="single"/>
          <w:lang w:val="en-US"/>
        </w:rPr>
      </w:pPr>
      <w:r w:rsidRPr="00022580">
        <w:rPr>
          <w:b/>
          <w:bCs/>
          <w:i/>
          <w:iCs/>
          <w:u w:val="single"/>
          <w:lang w:val="en-US"/>
        </w:rPr>
        <w:t>Key takeaways for successful u</w:t>
      </w:r>
      <w:r w:rsidR="001467C7" w:rsidRPr="00022580">
        <w:rPr>
          <w:b/>
          <w:bCs/>
          <w:i/>
          <w:iCs/>
          <w:u w:val="single"/>
          <w:lang w:val="en-US"/>
        </w:rPr>
        <w:t>se</w:t>
      </w:r>
      <w:r w:rsidRPr="00022580">
        <w:rPr>
          <w:b/>
          <w:bCs/>
          <w:i/>
          <w:iCs/>
          <w:u w:val="single"/>
          <w:lang w:val="en-US"/>
        </w:rPr>
        <w:t xml:space="preserve"> of GIS to communicate results using maps</w:t>
      </w:r>
      <w:r w:rsidR="001467C7" w:rsidRPr="00022580">
        <w:rPr>
          <w:b/>
          <w:bCs/>
          <w:i/>
          <w:iCs/>
          <w:lang w:val="en-US"/>
        </w:rPr>
        <w:t>:</w:t>
      </w:r>
    </w:p>
    <w:p w14:paraId="27BABBE1" w14:textId="068E0DD2" w:rsidR="00BD7912" w:rsidRPr="00022580" w:rsidRDefault="00BD7912" w:rsidP="00BD7912">
      <w:pPr>
        <w:pStyle w:val="NoSpacing"/>
        <w:rPr>
          <w:b/>
          <w:bCs/>
          <w:i/>
          <w:iCs/>
          <w:u w:val="single"/>
          <w:lang w:val="en-US"/>
        </w:rPr>
      </w:pPr>
      <w:r w:rsidRPr="00022580">
        <w:rPr>
          <w:b/>
          <w:bCs/>
          <w:i/>
          <w:iCs/>
          <w:u w:val="single"/>
          <w:lang w:val="en-US"/>
        </w:rPr>
        <w:t xml:space="preserve"> </w:t>
      </w:r>
    </w:p>
    <w:p w14:paraId="09113DB5" w14:textId="76FCDDD0" w:rsidR="00BD7912" w:rsidRPr="00022580" w:rsidRDefault="006649A8" w:rsidP="00BD7912">
      <w:pPr>
        <w:pStyle w:val="NoSpacing"/>
        <w:numPr>
          <w:ilvl w:val="0"/>
          <w:numId w:val="12"/>
        </w:numPr>
        <w:rPr>
          <w:lang w:val="en-US"/>
        </w:rPr>
      </w:pPr>
      <w:r w:rsidRPr="00022580">
        <w:rPr>
          <w:rFonts w:eastAsia="Times New Roman"/>
          <w:lang w:val="en-US"/>
        </w:rPr>
        <w:t>Defi</w:t>
      </w:r>
      <w:r w:rsidR="00203433" w:rsidRPr="00022580">
        <w:rPr>
          <w:rFonts w:eastAsia="Times New Roman"/>
          <w:lang w:val="en-US"/>
        </w:rPr>
        <w:t xml:space="preserve">nition of the </w:t>
      </w:r>
      <w:r w:rsidRPr="00022580">
        <w:rPr>
          <w:rFonts w:eastAsia="Times New Roman"/>
          <w:lang w:val="en-US"/>
        </w:rPr>
        <w:t>problem</w:t>
      </w:r>
      <w:r w:rsidR="00203433" w:rsidRPr="00022580">
        <w:rPr>
          <w:rFonts w:eastAsia="Times New Roman"/>
          <w:lang w:val="en-US"/>
        </w:rPr>
        <w:t xml:space="preserve">, understanding </w:t>
      </w:r>
      <w:r w:rsidR="001467C7" w:rsidRPr="00022580">
        <w:rPr>
          <w:rFonts w:eastAsia="Times New Roman"/>
          <w:lang w:val="en-US"/>
        </w:rPr>
        <w:t xml:space="preserve">the </w:t>
      </w:r>
      <w:r w:rsidR="00BD7912" w:rsidRPr="00022580">
        <w:rPr>
          <w:rFonts w:eastAsia="Times New Roman"/>
          <w:lang w:val="en-US"/>
        </w:rPr>
        <w:t xml:space="preserve">GIS data </w:t>
      </w:r>
      <w:r w:rsidR="00091731" w:rsidRPr="00022580">
        <w:rPr>
          <w:rFonts w:eastAsia="Times New Roman"/>
          <w:lang w:val="en-US"/>
        </w:rPr>
        <w:t xml:space="preserve">is </w:t>
      </w:r>
      <w:r w:rsidR="00BD7912" w:rsidRPr="00022580">
        <w:rPr>
          <w:rFonts w:eastAsia="Times New Roman"/>
          <w:lang w:val="en-US"/>
        </w:rPr>
        <w:t>required</w:t>
      </w:r>
    </w:p>
    <w:p w14:paraId="41287E65" w14:textId="0F6959A1" w:rsidR="00BD7912" w:rsidRPr="00022580" w:rsidRDefault="00BD7912" w:rsidP="00BD7912">
      <w:pPr>
        <w:pStyle w:val="NoSpacing"/>
        <w:numPr>
          <w:ilvl w:val="0"/>
          <w:numId w:val="12"/>
        </w:numPr>
        <w:rPr>
          <w:lang w:val="en-US"/>
        </w:rPr>
      </w:pPr>
      <w:r w:rsidRPr="00022580">
        <w:rPr>
          <w:rFonts w:eastAsia="Times New Roman"/>
          <w:lang w:val="en-US"/>
        </w:rPr>
        <w:t xml:space="preserve">Data </w:t>
      </w:r>
      <w:r w:rsidR="006649A8" w:rsidRPr="00022580">
        <w:rPr>
          <w:rFonts w:eastAsia="Times New Roman"/>
          <w:lang w:val="en-US"/>
        </w:rPr>
        <w:t xml:space="preserve">preparation, </w:t>
      </w:r>
      <w:r w:rsidRPr="00022580">
        <w:rPr>
          <w:rFonts w:eastAsia="Times New Roman"/>
          <w:lang w:val="en-US"/>
        </w:rPr>
        <w:t>mapping, analysis</w:t>
      </w:r>
      <w:r w:rsidR="005836B4" w:rsidRPr="00022580">
        <w:rPr>
          <w:rFonts w:eastAsia="Times New Roman"/>
          <w:lang w:val="en-US"/>
        </w:rPr>
        <w:t>,</w:t>
      </w:r>
      <w:r w:rsidRPr="00022580">
        <w:rPr>
          <w:rFonts w:eastAsia="Times New Roman"/>
          <w:lang w:val="en-US"/>
        </w:rPr>
        <w:t xml:space="preserve"> and visuali</w:t>
      </w:r>
      <w:r w:rsidR="005836B4" w:rsidRPr="00022580">
        <w:rPr>
          <w:rFonts w:eastAsia="Times New Roman"/>
          <w:lang w:val="en-US"/>
        </w:rPr>
        <w:t>z</w:t>
      </w:r>
      <w:r w:rsidRPr="00022580">
        <w:rPr>
          <w:rFonts w:eastAsia="Times New Roman"/>
          <w:lang w:val="en-US"/>
        </w:rPr>
        <w:t>ation</w:t>
      </w:r>
    </w:p>
    <w:p w14:paraId="15787654" w14:textId="549941F6" w:rsidR="00ED4EBC" w:rsidRPr="00022580" w:rsidRDefault="00BF222B" w:rsidP="00BD7912">
      <w:pPr>
        <w:pStyle w:val="NoSpacing"/>
        <w:numPr>
          <w:ilvl w:val="0"/>
          <w:numId w:val="12"/>
        </w:numPr>
        <w:rPr>
          <w:lang w:val="en-US"/>
        </w:rPr>
      </w:pPr>
      <w:r w:rsidRPr="00022580">
        <w:rPr>
          <w:rFonts w:eastAsia="Times New Roman"/>
          <w:lang w:val="en-US"/>
        </w:rPr>
        <w:t>P</w:t>
      </w:r>
      <w:r w:rsidR="00BD7912" w:rsidRPr="00022580">
        <w:rPr>
          <w:rFonts w:eastAsia="Times New Roman"/>
          <w:lang w:val="en-US"/>
        </w:rPr>
        <w:t>reparation of end user output</w:t>
      </w:r>
      <w:r w:rsidR="005836B4" w:rsidRPr="00022580">
        <w:rPr>
          <w:rFonts w:eastAsia="Times New Roman"/>
          <w:lang w:val="en-US"/>
        </w:rPr>
        <w:t>: c</w:t>
      </w:r>
      <w:r w:rsidR="00BD7912" w:rsidRPr="00022580">
        <w:rPr>
          <w:rFonts w:eastAsia="Times New Roman"/>
          <w:lang w:val="en-US"/>
        </w:rPr>
        <w:t>reating maps and</w:t>
      </w:r>
      <w:r w:rsidR="00050D8F" w:rsidRPr="00022580">
        <w:rPr>
          <w:rFonts w:eastAsia="Times New Roman"/>
          <w:lang w:val="en-US"/>
        </w:rPr>
        <w:t>/or</w:t>
      </w:r>
      <w:r w:rsidR="00BD7912" w:rsidRPr="00022580">
        <w:rPr>
          <w:rFonts w:eastAsia="Times New Roman"/>
          <w:lang w:val="en-US"/>
        </w:rPr>
        <w:t xml:space="preserve"> publishing online products (interactive maps and dashboards)</w:t>
      </w:r>
      <w:r w:rsidR="00ED4EBC" w:rsidRPr="00022580">
        <w:rPr>
          <w:rFonts w:eastAsia="Times New Roman"/>
          <w:lang w:val="en-US"/>
        </w:rPr>
        <w:br/>
      </w:r>
      <w:bookmarkStart w:id="0" w:name="_Hlk125443306"/>
    </w:p>
    <w:p w14:paraId="039DC51C" w14:textId="1495A59A" w:rsidR="00BD7912" w:rsidRPr="00022580" w:rsidRDefault="00BD7912" w:rsidP="00BD7912">
      <w:pPr>
        <w:pStyle w:val="NoSpacing"/>
        <w:ind w:left="720"/>
        <w:rPr>
          <w:lang w:val="en-US"/>
        </w:rPr>
      </w:pPr>
    </w:p>
    <w:p w14:paraId="4BFEC216" w14:textId="0768A83A" w:rsidR="00BD7912" w:rsidRPr="00022580" w:rsidRDefault="00BD7912" w:rsidP="00BD7912"/>
    <w:bookmarkEnd w:id="0"/>
    <w:p w14:paraId="550A7191" w14:textId="0CB39FDF" w:rsidR="00BD7912" w:rsidRPr="00022580" w:rsidRDefault="00BD7912" w:rsidP="00BD7912"/>
    <w:p w14:paraId="6208D978" w14:textId="088BB7EC" w:rsidR="00BD7912" w:rsidRPr="00022580" w:rsidRDefault="00BD7912" w:rsidP="00BD7912"/>
    <w:p w14:paraId="731B9EB7" w14:textId="05A4C559" w:rsidR="00BD7912" w:rsidRPr="00022580" w:rsidRDefault="00BD7912" w:rsidP="00BD7912"/>
    <w:p w14:paraId="3471B6D1" w14:textId="36B405B1" w:rsidR="00BD7912" w:rsidRPr="00022580" w:rsidRDefault="00BD7912" w:rsidP="00BD7912">
      <w:pPr>
        <w:tabs>
          <w:tab w:val="left" w:pos="2145"/>
        </w:tabs>
      </w:pPr>
    </w:p>
    <w:sectPr w:rsidR="00BD7912" w:rsidRPr="00022580" w:rsidSect="00C96BC4">
      <w:headerReference w:type="default" r:id="rId15"/>
      <w:footerReference w:type="default" r:id="rId16"/>
      <w:headerReference w:type="first" r:id="rId17"/>
      <w:pgSz w:w="12240" w:h="15840"/>
      <w:pgMar w:top="1620" w:right="1440" w:bottom="90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898A" w14:textId="77777777" w:rsidR="00B051B0" w:rsidRDefault="00B051B0" w:rsidP="00744BCC">
      <w:r>
        <w:separator/>
      </w:r>
    </w:p>
  </w:endnote>
  <w:endnote w:type="continuationSeparator" w:id="0">
    <w:p w14:paraId="3CFA0295" w14:textId="77777777" w:rsidR="00B051B0" w:rsidRDefault="00B051B0" w:rsidP="00744BCC">
      <w:r>
        <w:continuationSeparator/>
      </w:r>
    </w:p>
  </w:endnote>
  <w:endnote w:type="continuationNotice" w:id="1">
    <w:p w14:paraId="220AFFA8" w14:textId="77777777" w:rsidR="00B051B0" w:rsidRDefault="00B051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ABB02" w14:textId="5532C3BF" w:rsidR="00F50973" w:rsidRDefault="00F50973">
    <w:pPr>
      <w:pStyle w:val="Footer"/>
      <w:rPr>
        <w:color w:val="595959" w:themeColor="text1" w:themeTint="A6"/>
        <w:sz w:val="18"/>
        <w:szCs w:val="18"/>
      </w:rPr>
    </w:pPr>
  </w:p>
  <w:p w14:paraId="01429316" w14:textId="779AEE93" w:rsidR="00744BCC" w:rsidRDefault="00744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15DE0" w14:textId="77777777" w:rsidR="00B051B0" w:rsidRDefault="00B051B0" w:rsidP="00744BCC">
      <w:r>
        <w:separator/>
      </w:r>
    </w:p>
  </w:footnote>
  <w:footnote w:type="continuationSeparator" w:id="0">
    <w:p w14:paraId="748CED54" w14:textId="77777777" w:rsidR="00B051B0" w:rsidRDefault="00B051B0" w:rsidP="00744BCC">
      <w:r>
        <w:continuationSeparator/>
      </w:r>
    </w:p>
  </w:footnote>
  <w:footnote w:type="continuationNotice" w:id="1">
    <w:p w14:paraId="1FC17E51" w14:textId="77777777" w:rsidR="00B051B0" w:rsidRDefault="00B051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33C98" w14:textId="6C23053E" w:rsidR="00F50973" w:rsidRDefault="00F50973" w:rsidP="006E3667">
    <w:pPr>
      <w:pStyle w:val="Header"/>
      <w:jc w:val="center"/>
    </w:pPr>
  </w:p>
  <w:p w14:paraId="5F83458F" w14:textId="137ACC30" w:rsidR="00F50973" w:rsidRDefault="00F509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54007" w14:textId="19BDF3BE" w:rsidR="00C96BC4" w:rsidRDefault="00C96BC4">
    <w:pPr>
      <w:pStyle w:val="Header"/>
    </w:pPr>
    <w:r w:rsidRPr="005E5D7E">
      <w:rPr>
        <w:noProof/>
      </w:rPr>
      <w:drawing>
        <wp:anchor distT="0" distB="5486400" distL="114300" distR="114300" simplePos="0" relativeHeight="251660288" behindDoc="1" locked="0" layoutInCell="1" allowOverlap="0" wp14:anchorId="4EF769AE" wp14:editId="3B53283D">
          <wp:simplePos x="0" y="0"/>
          <wp:positionH relativeFrom="margin">
            <wp:posOffset>2695575</wp:posOffset>
          </wp:positionH>
          <wp:positionV relativeFrom="topMargin">
            <wp:posOffset>527050</wp:posOffset>
          </wp:positionV>
          <wp:extent cx="1657350" cy="5029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5D7E">
      <w:rPr>
        <w:noProof/>
      </w:rPr>
      <w:drawing>
        <wp:anchor distT="0" distB="0" distL="114300" distR="114300" simplePos="0" relativeHeight="251659264" behindDoc="0" locked="0" layoutInCell="1" allowOverlap="1" wp14:anchorId="3E9E5E0B" wp14:editId="273C8FAD">
          <wp:simplePos x="0" y="0"/>
          <wp:positionH relativeFrom="margin">
            <wp:posOffset>1390650</wp:posOffset>
          </wp:positionH>
          <wp:positionV relativeFrom="topMargin">
            <wp:posOffset>372745</wp:posOffset>
          </wp:positionV>
          <wp:extent cx="1115695" cy="755015"/>
          <wp:effectExtent l="0" t="0" r="8255" b="6985"/>
          <wp:wrapSquare wrapText="bothSides"/>
          <wp:docPr id="11" name="Picture 1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7C2FB4E-5795-CB41-AA14-5EEDEBDDD9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C7C2FB4E-5795-CB41-AA14-5EEDEBDDD9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9694" t="15881" r="15030" b="9925"/>
                  <a:stretch/>
                </pic:blipFill>
                <pic:spPr>
                  <a:xfrm>
                    <a:off x="0" y="0"/>
                    <a:ext cx="111569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32B2"/>
    <w:multiLevelType w:val="hybridMultilevel"/>
    <w:tmpl w:val="C4E058AC"/>
    <w:lvl w:ilvl="0" w:tplc="48FA09F4">
      <w:start w:val="1"/>
      <w:numFmt w:val="upperLetter"/>
      <w:lvlText w:val="%1."/>
      <w:lvlJc w:val="left"/>
      <w:pPr>
        <w:ind w:left="122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" w15:restartNumberingAfterBreak="0">
    <w:nsid w:val="03A90D3B"/>
    <w:multiLevelType w:val="hybridMultilevel"/>
    <w:tmpl w:val="8A789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98B6E2E0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31540"/>
    <w:multiLevelType w:val="hybridMultilevel"/>
    <w:tmpl w:val="F8A8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210"/>
    <w:multiLevelType w:val="hybridMultilevel"/>
    <w:tmpl w:val="02A61A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2459B"/>
    <w:multiLevelType w:val="hybridMultilevel"/>
    <w:tmpl w:val="0074D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328DA"/>
    <w:multiLevelType w:val="hybridMultilevel"/>
    <w:tmpl w:val="3CB41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42496"/>
    <w:multiLevelType w:val="hybridMultilevel"/>
    <w:tmpl w:val="C9DC966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323B9"/>
    <w:multiLevelType w:val="hybridMultilevel"/>
    <w:tmpl w:val="05502ED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0B0D"/>
    <w:multiLevelType w:val="hybridMultilevel"/>
    <w:tmpl w:val="470C2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933873"/>
    <w:multiLevelType w:val="hybridMultilevel"/>
    <w:tmpl w:val="B092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67915"/>
    <w:multiLevelType w:val="hybridMultilevel"/>
    <w:tmpl w:val="88A6D95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B5E73"/>
    <w:multiLevelType w:val="hybridMultilevel"/>
    <w:tmpl w:val="55A63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2A3799"/>
    <w:multiLevelType w:val="hybridMultilevel"/>
    <w:tmpl w:val="34481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7720C8"/>
    <w:multiLevelType w:val="hybridMultilevel"/>
    <w:tmpl w:val="8AE88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4E35C1"/>
    <w:multiLevelType w:val="hybridMultilevel"/>
    <w:tmpl w:val="D33ADF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D2004"/>
    <w:multiLevelType w:val="hybridMultilevel"/>
    <w:tmpl w:val="C0F05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DB6CC4"/>
    <w:multiLevelType w:val="hybridMultilevel"/>
    <w:tmpl w:val="D6285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DB33E3"/>
    <w:multiLevelType w:val="hybridMultilevel"/>
    <w:tmpl w:val="0C6CD090"/>
    <w:lvl w:ilvl="0" w:tplc="53BCCF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47494"/>
    <w:multiLevelType w:val="hybridMultilevel"/>
    <w:tmpl w:val="18C0D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D1445"/>
    <w:multiLevelType w:val="hybridMultilevel"/>
    <w:tmpl w:val="49A6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581270">
    <w:abstractNumId w:val="8"/>
  </w:num>
  <w:num w:numId="2" w16cid:durableId="1240939686">
    <w:abstractNumId w:val="19"/>
  </w:num>
  <w:num w:numId="3" w16cid:durableId="563948864">
    <w:abstractNumId w:val="4"/>
  </w:num>
  <w:num w:numId="4" w16cid:durableId="229004443">
    <w:abstractNumId w:val="15"/>
  </w:num>
  <w:num w:numId="5" w16cid:durableId="755592127">
    <w:abstractNumId w:val="11"/>
  </w:num>
  <w:num w:numId="6" w16cid:durableId="155272105">
    <w:abstractNumId w:val="16"/>
  </w:num>
  <w:num w:numId="7" w16cid:durableId="247151900">
    <w:abstractNumId w:val="2"/>
  </w:num>
  <w:num w:numId="8" w16cid:durableId="2035766308">
    <w:abstractNumId w:val="9"/>
  </w:num>
  <w:num w:numId="9" w16cid:durableId="1678534499">
    <w:abstractNumId w:val="5"/>
  </w:num>
  <w:num w:numId="10" w16cid:durableId="1503740350">
    <w:abstractNumId w:val="14"/>
  </w:num>
  <w:num w:numId="11" w16cid:durableId="374081402">
    <w:abstractNumId w:val="18"/>
  </w:num>
  <w:num w:numId="12" w16cid:durableId="1558127209">
    <w:abstractNumId w:val="13"/>
  </w:num>
  <w:num w:numId="13" w16cid:durableId="20937105">
    <w:abstractNumId w:val="17"/>
  </w:num>
  <w:num w:numId="14" w16cid:durableId="542014582">
    <w:abstractNumId w:val="7"/>
  </w:num>
  <w:num w:numId="15" w16cid:durableId="1676495365">
    <w:abstractNumId w:val="3"/>
  </w:num>
  <w:num w:numId="16" w16cid:durableId="969479199">
    <w:abstractNumId w:val="0"/>
  </w:num>
  <w:num w:numId="17" w16cid:durableId="1057319257">
    <w:abstractNumId w:val="12"/>
  </w:num>
  <w:num w:numId="18" w16cid:durableId="1516923965">
    <w:abstractNumId w:val="6"/>
  </w:num>
  <w:num w:numId="19" w16cid:durableId="1632400164">
    <w:abstractNumId w:val="1"/>
  </w:num>
  <w:num w:numId="20" w16cid:durableId="17401353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EBC"/>
    <w:rsid w:val="00002FF2"/>
    <w:rsid w:val="00006AE9"/>
    <w:rsid w:val="00022580"/>
    <w:rsid w:val="000356E5"/>
    <w:rsid w:val="000437B2"/>
    <w:rsid w:val="00050D8F"/>
    <w:rsid w:val="0008797E"/>
    <w:rsid w:val="00091731"/>
    <w:rsid w:val="000B124D"/>
    <w:rsid w:val="000B7CDD"/>
    <w:rsid w:val="000C6199"/>
    <w:rsid w:val="000D4004"/>
    <w:rsid w:val="000D75C3"/>
    <w:rsid w:val="000E05FD"/>
    <w:rsid w:val="000E7B5A"/>
    <w:rsid w:val="000F7641"/>
    <w:rsid w:val="00117405"/>
    <w:rsid w:val="00123FC8"/>
    <w:rsid w:val="0014143F"/>
    <w:rsid w:val="00142034"/>
    <w:rsid w:val="001467C7"/>
    <w:rsid w:val="001642F6"/>
    <w:rsid w:val="0019516E"/>
    <w:rsid w:val="00196136"/>
    <w:rsid w:val="00197F2F"/>
    <w:rsid w:val="001C5F97"/>
    <w:rsid w:val="00203433"/>
    <w:rsid w:val="00213910"/>
    <w:rsid w:val="002146BA"/>
    <w:rsid w:val="00226E6B"/>
    <w:rsid w:val="0023208D"/>
    <w:rsid w:val="00257DA2"/>
    <w:rsid w:val="00292BCE"/>
    <w:rsid w:val="002A479E"/>
    <w:rsid w:val="00307BA0"/>
    <w:rsid w:val="00340456"/>
    <w:rsid w:val="00350FBD"/>
    <w:rsid w:val="003553C7"/>
    <w:rsid w:val="0036672A"/>
    <w:rsid w:val="0039445C"/>
    <w:rsid w:val="003950E3"/>
    <w:rsid w:val="003A199C"/>
    <w:rsid w:val="003C4C6D"/>
    <w:rsid w:val="003E5D56"/>
    <w:rsid w:val="00424A83"/>
    <w:rsid w:val="0044747D"/>
    <w:rsid w:val="00450FBA"/>
    <w:rsid w:val="00467F33"/>
    <w:rsid w:val="00475743"/>
    <w:rsid w:val="004B734A"/>
    <w:rsid w:val="004D3598"/>
    <w:rsid w:val="004D3625"/>
    <w:rsid w:val="004D4CEC"/>
    <w:rsid w:val="004E1F74"/>
    <w:rsid w:val="004F1A31"/>
    <w:rsid w:val="005115F5"/>
    <w:rsid w:val="00557FDE"/>
    <w:rsid w:val="0057020F"/>
    <w:rsid w:val="00574EAC"/>
    <w:rsid w:val="005836B4"/>
    <w:rsid w:val="005C3C97"/>
    <w:rsid w:val="005D314E"/>
    <w:rsid w:val="005E7D3D"/>
    <w:rsid w:val="005F1915"/>
    <w:rsid w:val="005F5960"/>
    <w:rsid w:val="005F5F14"/>
    <w:rsid w:val="006051A6"/>
    <w:rsid w:val="00624A2D"/>
    <w:rsid w:val="00632529"/>
    <w:rsid w:val="0064484D"/>
    <w:rsid w:val="00647C10"/>
    <w:rsid w:val="00650D66"/>
    <w:rsid w:val="00650F5E"/>
    <w:rsid w:val="006649A8"/>
    <w:rsid w:val="00670842"/>
    <w:rsid w:val="006723C9"/>
    <w:rsid w:val="006756F5"/>
    <w:rsid w:val="00682188"/>
    <w:rsid w:val="006B69B7"/>
    <w:rsid w:val="006E2BCE"/>
    <w:rsid w:val="006E3667"/>
    <w:rsid w:val="00705C00"/>
    <w:rsid w:val="00721707"/>
    <w:rsid w:val="00725D44"/>
    <w:rsid w:val="007440BF"/>
    <w:rsid w:val="00744BCC"/>
    <w:rsid w:val="00770E56"/>
    <w:rsid w:val="00775EFE"/>
    <w:rsid w:val="007838A0"/>
    <w:rsid w:val="0079331B"/>
    <w:rsid w:val="007940CF"/>
    <w:rsid w:val="00797E1C"/>
    <w:rsid w:val="007C783B"/>
    <w:rsid w:val="007D3DA7"/>
    <w:rsid w:val="007E53CE"/>
    <w:rsid w:val="007F5953"/>
    <w:rsid w:val="007F7B95"/>
    <w:rsid w:val="008366F3"/>
    <w:rsid w:val="0085639B"/>
    <w:rsid w:val="00881252"/>
    <w:rsid w:val="0088730C"/>
    <w:rsid w:val="0089085E"/>
    <w:rsid w:val="008A4114"/>
    <w:rsid w:val="008C2909"/>
    <w:rsid w:val="008C3001"/>
    <w:rsid w:val="008D0039"/>
    <w:rsid w:val="008E0648"/>
    <w:rsid w:val="008E79C2"/>
    <w:rsid w:val="00903AB7"/>
    <w:rsid w:val="00912DCB"/>
    <w:rsid w:val="0092768E"/>
    <w:rsid w:val="00933293"/>
    <w:rsid w:val="00953DA5"/>
    <w:rsid w:val="00970DF9"/>
    <w:rsid w:val="00974E42"/>
    <w:rsid w:val="00977314"/>
    <w:rsid w:val="00986499"/>
    <w:rsid w:val="009A1CC1"/>
    <w:rsid w:val="009C7205"/>
    <w:rsid w:val="009D2FEB"/>
    <w:rsid w:val="009D78EF"/>
    <w:rsid w:val="00A105CE"/>
    <w:rsid w:val="00A24B4A"/>
    <w:rsid w:val="00A3240D"/>
    <w:rsid w:val="00A40FC6"/>
    <w:rsid w:val="00A562FD"/>
    <w:rsid w:val="00A7642F"/>
    <w:rsid w:val="00A810CF"/>
    <w:rsid w:val="00AA0DF6"/>
    <w:rsid w:val="00AC4724"/>
    <w:rsid w:val="00AE06AA"/>
    <w:rsid w:val="00AE5609"/>
    <w:rsid w:val="00AE5C0A"/>
    <w:rsid w:val="00B051B0"/>
    <w:rsid w:val="00B177FA"/>
    <w:rsid w:val="00B50389"/>
    <w:rsid w:val="00B53C78"/>
    <w:rsid w:val="00B84E1B"/>
    <w:rsid w:val="00B93CCA"/>
    <w:rsid w:val="00B951B0"/>
    <w:rsid w:val="00BA3771"/>
    <w:rsid w:val="00BC1537"/>
    <w:rsid w:val="00BC36CC"/>
    <w:rsid w:val="00BD11BA"/>
    <w:rsid w:val="00BD7912"/>
    <w:rsid w:val="00BE0BEE"/>
    <w:rsid w:val="00BF222B"/>
    <w:rsid w:val="00BF7152"/>
    <w:rsid w:val="00BF7D00"/>
    <w:rsid w:val="00C30C45"/>
    <w:rsid w:val="00C427EE"/>
    <w:rsid w:val="00C44355"/>
    <w:rsid w:val="00C6729E"/>
    <w:rsid w:val="00C72D07"/>
    <w:rsid w:val="00C77C2F"/>
    <w:rsid w:val="00C90AE1"/>
    <w:rsid w:val="00C96349"/>
    <w:rsid w:val="00C96BC4"/>
    <w:rsid w:val="00CB7688"/>
    <w:rsid w:val="00CC4B28"/>
    <w:rsid w:val="00CF04F2"/>
    <w:rsid w:val="00D06417"/>
    <w:rsid w:val="00D133E0"/>
    <w:rsid w:val="00D142E2"/>
    <w:rsid w:val="00D16F3D"/>
    <w:rsid w:val="00D22CA5"/>
    <w:rsid w:val="00D556B8"/>
    <w:rsid w:val="00D5768C"/>
    <w:rsid w:val="00D74A0F"/>
    <w:rsid w:val="00D940B0"/>
    <w:rsid w:val="00DB370D"/>
    <w:rsid w:val="00DC7AAB"/>
    <w:rsid w:val="00DF1E81"/>
    <w:rsid w:val="00DF67D3"/>
    <w:rsid w:val="00E03620"/>
    <w:rsid w:val="00E17438"/>
    <w:rsid w:val="00E52718"/>
    <w:rsid w:val="00E538C9"/>
    <w:rsid w:val="00E5766C"/>
    <w:rsid w:val="00E6251E"/>
    <w:rsid w:val="00E71E2D"/>
    <w:rsid w:val="00E75DF6"/>
    <w:rsid w:val="00E829FE"/>
    <w:rsid w:val="00E83379"/>
    <w:rsid w:val="00E913DC"/>
    <w:rsid w:val="00E96394"/>
    <w:rsid w:val="00E97460"/>
    <w:rsid w:val="00EB28EB"/>
    <w:rsid w:val="00ED1DA8"/>
    <w:rsid w:val="00ED4EBC"/>
    <w:rsid w:val="00EE18AC"/>
    <w:rsid w:val="00EF23A7"/>
    <w:rsid w:val="00EF49A5"/>
    <w:rsid w:val="00F0663D"/>
    <w:rsid w:val="00F131C0"/>
    <w:rsid w:val="00F2470F"/>
    <w:rsid w:val="00F24932"/>
    <w:rsid w:val="00F36DF9"/>
    <w:rsid w:val="00F45E1A"/>
    <w:rsid w:val="00F5015C"/>
    <w:rsid w:val="00F50973"/>
    <w:rsid w:val="00F56010"/>
    <w:rsid w:val="00F62D45"/>
    <w:rsid w:val="00F864A5"/>
    <w:rsid w:val="00F91E42"/>
    <w:rsid w:val="00FA5A79"/>
    <w:rsid w:val="00FB7155"/>
    <w:rsid w:val="00FD7280"/>
    <w:rsid w:val="00FE5D30"/>
    <w:rsid w:val="00FF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8098C0"/>
  <w15:chartTrackingRefBased/>
  <w15:docId w15:val="{AE16FFB7-C043-084B-ACEC-7BF93CFB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2"/>
    <w:pPr>
      <w:spacing w:after="0" w:line="240" w:lineRule="auto"/>
    </w:pPr>
    <w:rPr>
      <w:rFonts w:ascii="Calibri" w:eastAsiaTheme="minorHAns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A0F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lang w:val="en-ZA"/>
    </w:rPr>
  </w:style>
  <w:style w:type="paragraph" w:styleId="NoSpacing">
    <w:name w:val="No Spacing"/>
    <w:uiPriority w:val="1"/>
    <w:qFormat/>
    <w:rsid w:val="00C72D0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44BC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744BCC"/>
  </w:style>
  <w:style w:type="paragraph" w:styleId="Footer">
    <w:name w:val="footer"/>
    <w:basedOn w:val="Normal"/>
    <w:link w:val="FooterChar"/>
    <w:uiPriority w:val="99"/>
    <w:unhideWhenUsed/>
    <w:rsid w:val="00744BCC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744BCC"/>
  </w:style>
  <w:style w:type="character" w:styleId="Hyperlink">
    <w:name w:val="Hyperlink"/>
    <w:basedOn w:val="DefaultParagraphFont"/>
    <w:uiPriority w:val="99"/>
    <w:unhideWhenUsed/>
    <w:rsid w:val="00E833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37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D7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70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70D"/>
    <w:rPr>
      <w:rFonts w:ascii="Calibri" w:eastAsiaTheme="minorHAnsi" w:hAnsi="Calibri" w:cs="Calibri"/>
      <w:i/>
      <w:iCs/>
      <w:color w:val="4472C4" w:themeColor="accent1"/>
      <w:lang w:val="en-US"/>
    </w:rPr>
  </w:style>
  <w:style w:type="character" w:styleId="SubtleReference">
    <w:name w:val="Subtle Reference"/>
    <w:basedOn w:val="DefaultParagraphFont"/>
    <w:uiPriority w:val="31"/>
    <w:qFormat/>
    <w:rsid w:val="00EF23A7"/>
    <w:rPr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BF7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7D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7D00"/>
    <w:rPr>
      <w:rFonts w:ascii="Calibri" w:eastAsiaTheme="minorHAnsi" w:hAnsi="Calibri" w:cs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D00"/>
    <w:rPr>
      <w:rFonts w:ascii="Calibri" w:eastAsiaTheme="minorHAnsi" w:hAnsi="Calibri" w:cs="Calibri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gis.org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qgis.org/en/site/forusers/download.html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19612D9561F84F84ED88F00798439E" ma:contentTypeVersion="14" ma:contentTypeDescription="Create a new document." ma:contentTypeScope="" ma:versionID="1648c9247456cfdba9c07aacea5553d9">
  <xsd:schema xmlns:xsd="http://www.w3.org/2001/XMLSchema" xmlns:xs="http://www.w3.org/2001/XMLSchema" xmlns:p="http://schemas.microsoft.com/office/2006/metadata/properties" xmlns:ns2="9136f059-6914-4650-a21f-8a2e4837c810" xmlns:ns3="d5cec11f-97c6-4a9b-b236-b29ae6fa5be0" xmlns:ns4="e228a3d5-c4f5-4acc-bbb4-0be358565f68" targetNamespace="http://schemas.microsoft.com/office/2006/metadata/properties" ma:root="true" ma:fieldsID="2f283001409a5aaab0a0f6c906bdd3d1" ns2:_="" ns3:_="" ns4:_="">
    <xsd:import namespace="9136f059-6914-4650-a21f-8a2e4837c810"/>
    <xsd:import namespace="d5cec11f-97c6-4a9b-b236-b29ae6fa5be0"/>
    <xsd:import namespace="e228a3d5-c4f5-4acc-bbb4-0be358565f68"/>
    <xsd:element name="properties">
      <xsd:complexType>
        <xsd:sequence>
          <xsd:element name="documentManagement">
            <xsd:complexType>
              <xsd:all>
                <xsd:element ref="ns2:FiscalYear" minOccurs="0"/>
                <xsd:element ref="ns2:Note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6f059-6914-4650-a21f-8a2e4837c810" elementFormDefault="qualified">
    <xsd:import namespace="http://schemas.microsoft.com/office/2006/documentManagement/types"/>
    <xsd:import namespace="http://schemas.microsoft.com/office/infopath/2007/PartnerControls"/>
    <xsd:element name="FiscalYear" ma:index="8" nillable="true" ma:displayName="Fiscal Year" ma:format="Dropdown" ma:internalName="FiscalYear">
      <xsd:simpleType>
        <xsd:restriction base="dms:Choice">
          <xsd:enumeration value="FY2022"/>
          <xsd:enumeration value="FY2023"/>
          <xsd:enumeration value="FY2024"/>
          <xsd:enumeration value="FY2025"/>
        </xsd:restriction>
      </xsd:simpleType>
    </xsd:element>
    <xsd:element name="Notes" ma:index="9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ec11f-97c6-4a9b-b236-b29ae6fa5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31aac23-0163-43c1-a176-0317780c6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a3d5-c4f5-4acc-bbb4-0be358565f6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baf23c7-8b59-406f-abda-18c729d68dbd}" ma:internalName="TaxCatchAll" ma:showField="CatchAllData" ma:web="e228a3d5-c4f5-4acc-bbb4-0be358565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9136f059-6914-4650-a21f-8a2e4837c810" xsi:nil="true"/>
    <FiscalYear xmlns="9136f059-6914-4650-a21f-8a2e4837c810" xsi:nil="true"/>
    <lcf76f155ced4ddcb4097134ff3c332f xmlns="d5cec11f-97c6-4a9b-b236-b29ae6fa5be0">
      <Terms xmlns="http://schemas.microsoft.com/office/infopath/2007/PartnerControls"/>
    </lcf76f155ced4ddcb4097134ff3c332f>
    <TaxCatchAll xmlns="e228a3d5-c4f5-4acc-bbb4-0be358565f68" xsi:nil="true"/>
  </documentManagement>
</p:properties>
</file>

<file path=customXml/itemProps1.xml><?xml version="1.0" encoding="utf-8"?>
<ds:datastoreItem xmlns:ds="http://schemas.openxmlformats.org/officeDocument/2006/customXml" ds:itemID="{8B08FCF1-AD4F-4A0A-983B-4674BFE78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C1B4D6-D186-4C16-B331-89979D404C63}"/>
</file>

<file path=customXml/itemProps3.xml><?xml version="1.0" encoding="utf-8"?>
<ds:datastoreItem xmlns:ds="http://schemas.openxmlformats.org/officeDocument/2006/customXml" ds:itemID="{C1C65C69-2055-4213-A24A-574665D6D65B}"/>
</file>

<file path=customXml/itemProps4.xml><?xml version="1.0" encoding="utf-8"?>
<ds:datastoreItem xmlns:ds="http://schemas.openxmlformats.org/officeDocument/2006/customXml" ds:itemID="{8681F92C-8DFA-4F1D-97B0-1088ECA286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5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Links>
    <vt:vector size="12" baseType="variant"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https://qgis.org/en/site/forusers/download.html</vt:lpwstr>
      </vt:variant>
      <vt:variant>
        <vt:lpwstr/>
      </vt:variant>
      <vt:variant>
        <vt:i4>851972</vt:i4>
      </vt:variant>
      <vt:variant>
        <vt:i4>0</vt:i4>
      </vt:variant>
      <vt:variant>
        <vt:i4>0</vt:i4>
      </vt:variant>
      <vt:variant>
        <vt:i4>5</vt:i4>
      </vt:variant>
      <vt:variant>
        <vt:lpwstr>https://qgis.org/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Bangamwabo</dc:creator>
  <cp:keywords/>
  <dc:description/>
  <cp:lastModifiedBy>Susan Melnyk</cp:lastModifiedBy>
  <cp:revision>57</cp:revision>
  <dcterms:created xsi:type="dcterms:W3CDTF">2023-04-11T11:22:00Z</dcterms:created>
  <dcterms:modified xsi:type="dcterms:W3CDTF">2023-04-18T21:15:00Z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0x0101002519612D9561F84F84ED88F00798439E</vt:lpwstr>
  </property>
</Properties>
</file>